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49385798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662DEA10" w:rsidR="006D5E8C" w:rsidRDefault="00F51EE7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954BA">
        <w:rPr>
          <w:rFonts w:ascii="Arial" w:hAnsi="Arial" w:cs="Arial"/>
        </w:rPr>
        <w:t>.02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6E28182B" w14:textId="7139BA4A" w:rsidR="00F51EE7" w:rsidRPr="00F6600A" w:rsidRDefault="00F6600A" w:rsidP="00F66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600A">
        <w:rPr>
          <w:rFonts w:ascii="Arial" w:hAnsi="Arial" w:cs="Arial"/>
          <w:b/>
          <w:sz w:val="24"/>
          <w:szCs w:val="24"/>
        </w:rPr>
        <w:t>Etat-Anregung</w:t>
      </w:r>
    </w:p>
    <w:p w14:paraId="5DBB3053" w14:textId="241F4168" w:rsidR="00F6600A" w:rsidRPr="00F6600A" w:rsidRDefault="00F6600A" w:rsidP="00F66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600A">
        <w:rPr>
          <w:rFonts w:ascii="Arial" w:hAnsi="Arial" w:cs="Arial"/>
          <w:b/>
          <w:sz w:val="24"/>
          <w:szCs w:val="24"/>
        </w:rPr>
        <w:t>zum Haushalt 2017</w:t>
      </w:r>
    </w:p>
    <w:p w14:paraId="5E1D0ABF" w14:textId="77777777" w:rsidR="00F6600A" w:rsidRDefault="00F6600A" w:rsidP="00F66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BF8D97" w14:textId="77777777" w:rsidR="00C43792" w:rsidRPr="00F51EE7" w:rsidRDefault="00C43792" w:rsidP="00F66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7E03DB5" w14:textId="60716FF2" w:rsidR="006338F9" w:rsidRPr="003946F2" w:rsidRDefault="006338F9" w:rsidP="00F660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6F2">
        <w:rPr>
          <w:rFonts w:ascii="Arial" w:hAnsi="Arial" w:cs="Arial"/>
          <w:sz w:val="24"/>
          <w:szCs w:val="24"/>
        </w:rPr>
        <w:t xml:space="preserve">Produktbereich: </w:t>
      </w:r>
      <w:r w:rsidR="00EA18B1">
        <w:rPr>
          <w:rFonts w:ascii="Arial" w:hAnsi="Arial" w:cs="Arial"/>
          <w:sz w:val="24"/>
          <w:szCs w:val="24"/>
        </w:rPr>
        <w:tab/>
      </w:r>
      <w:r w:rsidRPr="003946F2">
        <w:rPr>
          <w:rFonts w:ascii="Arial" w:hAnsi="Arial" w:cs="Arial"/>
          <w:sz w:val="24"/>
          <w:szCs w:val="24"/>
        </w:rPr>
        <w:t>22 Umwelt</w:t>
      </w:r>
    </w:p>
    <w:p w14:paraId="3E860E3D" w14:textId="7AE08940" w:rsidR="006D5E8C" w:rsidRDefault="006338F9" w:rsidP="00F660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6F2">
        <w:rPr>
          <w:rFonts w:ascii="Arial" w:hAnsi="Arial" w:cs="Arial"/>
          <w:sz w:val="24"/>
          <w:szCs w:val="24"/>
        </w:rPr>
        <w:t xml:space="preserve">Produktgruppe: </w:t>
      </w:r>
      <w:r w:rsidR="00EA18B1">
        <w:rPr>
          <w:rFonts w:ascii="Arial" w:hAnsi="Arial" w:cs="Arial"/>
          <w:sz w:val="24"/>
          <w:szCs w:val="24"/>
        </w:rPr>
        <w:tab/>
      </w:r>
      <w:r w:rsidR="001D1442" w:rsidRPr="003946F2">
        <w:rPr>
          <w:rFonts w:ascii="Arial" w:hAnsi="Arial" w:cs="Arial"/>
          <w:sz w:val="24"/>
          <w:szCs w:val="24"/>
        </w:rPr>
        <w:t>22.09 Grün- Freiflächen</w:t>
      </w:r>
    </w:p>
    <w:p w14:paraId="418F43CE" w14:textId="77777777" w:rsidR="00F51EE7" w:rsidRDefault="00F51EE7" w:rsidP="00F66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D0E3B" w14:textId="06A324F8" w:rsidR="00F51EE7" w:rsidRPr="00F6600A" w:rsidRDefault="00F51EE7" w:rsidP="007147B9">
      <w:pPr>
        <w:pStyle w:val="berschrift1"/>
        <w:jc w:val="center"/>
        <w:rPr>
          <w:b/>
          <w:sz w:val="24"/>
          <w:szCs w:val="24"/>
        </w:rPr>
      </w:pPr>
      <w:r w:rsidRPr="00F6600A">
        <w:rPr>
          <w:rFonts w:cs="Arial"/>
          <w:b/>
          <w:sz w:val="24"/>
          <w:szCs w:val="24"/>
        </w:rPr>
        <w:t>Beleuchtung und Instandsetzung des Fußwegs auf dem Haardtwaldplatz in Niederrad</w:t>
      </w:r>
    </w:p>
    <w:p w14:paraId="70DD4878" w14:textId="77777777" w:rsidR="00F51EE7" w:rsidRDefault="00F51EE7" w:rsidP="00F6600A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09EF9392" w14:textId="6DB58172" w:rsidR="00D445A9" w:rsidRDefault="00F6600A" w:rsidP="00F6600A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445A9" w:rsidRPr="00C4017B">
        <w:rPr>
          <w:rFonts w:ascii="Arial" w:hAnsi="Arial" w:cs="Arial"/>
          <w:sz w:val="24"/>
          <w:szCs w:val="24"/>
        </w:rPr>
        <w:t>ie Stadtverordnet</w:t>
      </w:r>
      <w:r w:rsidR="00822FB8">
        <w:rPr>
          <w:rFonts w:ascii="Arial" w:hAnsi="Arial" w:cs="Arial"/>
          <w:sz w:val="24"/>
          <w:szCs w:val="24"/>
        </w:rPr>
        <w:t xml:space="preserve">enversammlung </w:t>
      </w:r>
      <w:r w:rsidR="00D10315" w:rsidRPr="00C4017B">
        <w:rPr>
          <w:rFonts w:ascii="Arial" w:hAnsi="Arial" w:cs="Arial"/>
          <w:sz w:val="24"/>
          <w:szCs w:val="24"/>
        </w:rPr>
        <w:t>möge beschließen:</w:t>
      </w:r>
    </w:p>
    <w:p w14:paraId="6733DDA2" w14:textId="77777777" w:rsidR="00F6600A" w:rsidRPr="00C4017B" w:rsidRDefault="00F6600A" w:rsidP="00F6600A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84753FA" w14:textId="770255AA" w:rsidR="00D445A9" w:rsidRPr="00C4017B" w:rsidRDefault="003946F2" w:rsidP="00F660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Haushalt 2017 werden von der Stadt Mittel in Höhe von mindestens 50.000 EUR </w:t>
      </w:r>
      <w:r w:rsidR="00822FB8">
        <w:rPr>
          <w:rFonts w:ascii="Arial" w:hAnsi="Arial" w:cs="Arial"/>
          <w:sz w:val="24"/>
          <w:szCs w:val="24"/>
        </w:rPr>
        <w:t>für</w:t>
      </w:r>
      <w:r>
        <w:rPr>
          <w:rFonts w:ascii="Arial" w:hAnsi="Arial" w:cs="Arial"/>
          <w:sz w:val="24"/>
          <w:szCs w:val="24"/>
        </w:rPr>
        <w:t xml:space="preserve"> eine adäquate Beleuchtung </w:t>
      </w:r>
      <w:r w:rsidR="00822FB8">
        <w:rPr>
          <w:rFonts w:ascii="Arial" w:hAnsi="Arial" w:cs="Arial"/>
          <w:sz w:val="24"/>
          <w:szCs w:val="24"/>
        </w:rPr>
        <w:t xml:space="preserve">sowie die Instandsetzung </w:t>
      </w:r>
      <w:r>
        <w:rPr>
          <w:rFonts w:ascii="Arial" w:hAnsi="Arial" w:cs="Arial"/>
          <w:sz w:val="24"/>
          <w:szCs w:val="24"/>
        </w:rPr>
        <w:t xml:space="preserve">des Fußwegs auf dem Haardtwaldplatz </w:t>
      </w:r>
      <w:r w:rsidR="00822FB8">
        <w:rPr>
          <w:rFonts w:ascii="Arial" w:hAnsi="Arial" w:cs="Arial"/>
          <w:sz w:val="24"/>
          <w:szCs w:val="24"/>
        </w:rPr>
        <w:t>eingestellt</w:t>
      </w:r>
      <w:r>
        <w:rPr>
          <w:rFonts w:ascii="Arial" w:hAnsi="Arial" w:cs="Arial"/>
          <w:sz w:val="24"/>
          <w:szCs w:val="24"/>
        </w:rPr>
        <w:t>.</w:t>
      </w:r>
    </w:p>
    <w:p w14:paraId="636D8E23" w14:textId="77777777" w:rsidR="00F36C92" w:rsidRPr="00C4017B" w:rsidRDefault="00F36C92" w:rsidP="00F660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E6380" w14:textId="77777777" w:rsidR="00EA18B1" w:rsidRDefault="00EA18B1" w:rsidP="00F660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2B957" w14:textId="77777777" w:rsidR="00461975" w:rsidRPr="00F51EE7" w:rsidRDefault="00556731" w:rsidP="00F6600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EE7">
        <w:rPr>
          <w:rFonts w:ascii="Arial" w:hAnsi="Arial" w:cs="Arial"/>
          <w:sz w:val="24"/>
          <w:szCs w:val="24"/>
        </w:rPr>
        <w:t>Begründung:</w:t>
      </w:r>
    </w:p>
    <w:p w14:paraId="1FCC9015" w14:textId="77777777" w:rsidR="00C4017B" w:rsidRPr="00822FB8" w:rsidRDefault="00C4017B" w:rsidP="00F66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9C0B15" w14:textId="743212A2" w:rsidR="003946F2" w:rsidRDefault="003946F2" w:rsidP="00F660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FB8">
        <w:rPr>
          <w:rFonts w:ascii="Arial" w:hAnsi="Arial" w:cs="Arial"/>
          <w:sz w:val="24"/>
          <w:szCs w:val="24"/>
        </w:rPr>
        <w:t>Der Fußweg in der Grünfläche auf dem Haardtwaldplatz unmittelbar an der Endhaltestelle der Straßenbahnhaltestelle</w:t>
      </w:r>
      <w:r w:rsidR="00F51EE7">
        <w:rPr>
          <w:rFonts w:ascii="Arial" w:hAnsi="Arial" w:cs="Arial"/>
          <w:sz w:val="24"/>
          <w:szCs w:val="24"/>
        </w:rPr>
        <w:t xml:space="preserve"> 15</w:t>
      </w:r>
      <w:r w:rsidRPr="00822FB8">
        <w:rPr>
          <w:rFonts w:ascii="Arial" w:hAnsi="Arial" w:cs="Arial"/>
          <w:sz w:val="24"/>
          <w:szCs w:val="24"/>
        </w:rPr>
        <w:t xml:space="preserve"> gehört zu den am häufigsten frequentierten Fußwege der Anwohner, stellt </w:t>
      </w:r>
      <w:r w:rsidR="001403C7">
        <w:rPr>
          <w:rFonts w:ascii="Arial" w:hAnsi="Arial" w:cs="Arial"/>
          <w:sz w:val="24"/>
          <w:szCs w:val="24"/>
        </w:rPr>
        <w:t xml:space="preserve">aber </w:t>
      </w:r>
      <w:r w:rsidRPr="00822FB8">
        <w:rPr>
          <w:rFonts w:ascii="Arial" w:hAnsi="Arial" w:cs="Arial"/>
          <w:sz w:val="24"/>
          <w:szCs w:val="24"/>
        </w:rPr>
        <w:t>zugleich – gerade für Frauen – in der Dunkelheit, einen unerträglichen Angstraum dar</w:t>
      </w:r>
      <w:r w:rsidR="00822FB8" w:rsidRPr="00822FB8">
        <w:rPr>
          <w:rFonts w:ascii="Arial" w:hAnsi="Arial" w:cs="Arial"/>
          <w:sz w:val="24"/>
          <w:szCs w:val="24"/>
        </w:rPr>
        <w:t>.</w:t>
      </w:r>
      <w:r w:rsidR="00822FB8">
        <w:rPr>
          <w:rFonts w:ascii="Arial" w:hAnsi="Arial" w:cs="Arial"/>
          <w:sz w:val="24"/>
          <w:szCs w:val="24"/>
        </w:rPr>
        <w:t xml:space="preserve"> Ein zusätzlicher, positiver Effekt durch die Installation der Beleuchtung </w:t>
      </w:r>
      <w:r w:rsidR="001403C7">
        <w:rPr>
          <w:rFonts w:ascii="Arial" w:hAnsi="Arial" w:cs="Arial"/>
          <w:sz w:val="24"/>
          <w:szCs w:val="24"/>
        </w:rPr>
        <w:t xml:space="preserve">und die Instandsetzung des Fußweges </w:t>
      </w:r>
      <w:r w:rsidR="00822FB8">
        <w:rPr>
          <w:rFonts w:ascii="Arial" w:hAnsi="Arial" w:cs="Arial"/>
          <w:sz w:val="24"/>
          <w:szCs w:val="24"/>
        </w:rPr>
        <w:t>wäre, dass damit ungehinderter Drogenhandel und -konsum in den dunklen Ecken des Platzes gemindert werden könnte.</w:t>
      </w:r>
    </w:p>
    <w:p w14:paraId="4BCA8D5B" w14:textId="77777777" w:rsidR="00F6600A" w:rsidRPr="00822FB8" w:rsidRDefault="00F6600A" w:rsidP="00F66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03CF7" w14:textId="77777777" w:rsidR="00CD11B7" w:rsidRPr="00822FB8" w:rsidRDefault="00CD11B7" w:rsidP="00F66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5F1A" w14:textId="7D7B5F78" w:rsidR="00C17934" w:rsidRPr="00822FB8" w:rsidRDefault="006338F9" w:rsidP="00F6600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822FB8">
        <w:rPr>
          <w:rFonts w:ascii="Arial" w:hAnsi="Arial" w:cs="Arial"/>
          <w:sz w:val="24"/>
          <w:szCs w:val="24"/>
        </w:rPr>
        <w:t>Petra Korn-Overländer</w:t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="00CD11B7" w:rsidRPr="00822FB8">
        <w:rPr>
          <w:rFonts w:ascii="Arial" w:hAnsi="Arial" w:cs="Arial"/>
          <w:sz w:val="24"/>
          <w:szCs w:val="24"/>
        </w:rPr>
        <w:t>Rosita Jany</w:t>
      </w:r>
      <w:r w:rsidR="00C4017B" w:rsidRPr="00822FB8">
        <w:rPr>
          <w:rFonts w:ascii="Arial" w:hAnsi="Arial" w:cs="Arial"/>
          <w:sz w:val="24"/>
          <w:szCs w:val="24"/>
        </w:rPr>
        <w:br/>
        <w:t>(Antragsteller)</w:t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>(</w:t>
      </w:r>
      <w:r w:rsidR="003F7D69" w:rsidRPr="00822FB8">
        <w:rPr>
          <w:rFonts w:ascii="Arial" w:hAnsi="Arial" w:cs="Arial"/>
          <w:sz w:val="24"/>
          <w:szCs w:val="24"/>
        </w:rPr>
        <w:t>Fraktionsvorsitzende)</w:t>
      </w:r>
    </w:p>
    <w:sectPr w:rsidR="00C17934" w:rsidRPr="00822FB8" w:rsidSect="00364663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68971" w14:textId="77777777" w:rsidR="00217189" w:rsidRDefault="00217189" w:rsidP="00C4017B">
      <w:pPr>
        <w:spacing w:after="0" w:line="240" w:lineRule="auto"/>
      </w:pPr>
      <w:r>
        <w:separator/>
      </w:r>
    </w:p>
  </w:endnote>
  <w:endnote w:type="continuationSeparator" w:id="0">
    <w:p w14:paraId="68B4B0E6" w14:textId="77777777" w:rsidR="00217189" w:rsidRDefault="00217189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1E37" w14:textId="77777777"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73A5" w14:textId="77777777" w:rsidR="00217189" w:rsidRDefault="00217189" w:rsidP="00C4017B">
      <w:pPr>
        <w:spacing w:after="0" w:line="240" w:lineRule="auto"/>
      </w:pPr>
      <w:r>
        <w:separator/>
      </w:r>
    </w:p>
  </w:footnote>
  <w:footnote w:type="continuationSeparator" w:id="0">
    <w:p w14:paraId="2F1414D5" w14:textId="77777777" w:rsidR="00217189" w:rsidRDefault="00217189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F300F"/>
    <w:rsid w:val="001403C7"/>
    <w:rsid w:val="00145139"/>
    <w:rsid w:val="00153D07"/>
    <w:rsid w:val="001B14FC"/>
    <w:rsid w:val="001D0AC3"/>
    <w:rsid w:val="001D1442"/>
    <w:rsid w:val="00211193"/>
    <w:rsid w:val="00217189"/>
    <w:rsid w:val="002B1370"/>
    <w:rsid w:val="002B7FCC"/>
    <w:rsid w:val="002E21B8"/>
    <w:rsid w:val="002F36F0"/>
    <w:rsid w:val="00310711"/>
    <w:rsid w:val="00312B75"/>
    <w:rsid w:val="00344B04"/>
    <w:rsid w:val="00364663"/>
    <w:rsid w:val="00391AFD"/>
    <w:rsid w:val="003946F2"/>
    <w:rsid w:val="003954BA"/>
    <w:rsid w:val="003A12B3"/>
    <w:rsid w:val="003C6BEF"/>
    <w:rsid w:val="003F7D69"/>
    <w:rsid w:val="004423FE"/>
    <w:rsid w:val="00442928"/>
    <w:rsid w:val="00444E1F"/>
    <w:rsid w:val="0046154B"/>
    <w:rsid w:val="00461975"/>
    <w:rsid w:val="004772DB"/>
    <w:rsid w:val="004A7917"/>
    <w:rsid w:val="004D1193"/>
    <w:rsid w:val="00537647"/>
    <w:rsid w:val="00542B2F"/>
    <w:rsid w:val="00544B88"/>
    <w:rsid w:val="00555D6D"/>
    <w:rsid w:val="00556731"/>
    <w:rsid w:val="005E174E"/>
    <w:rsid w:val="006338F9"/>
    <w:rsid w:val="00637B47"/>
    <w:rsid w:val="006C2DBB"/>
    <w:rsid w:val="006D5E8C"/>
    <w:rsid w:val="006E23EC"/>
    <w:rsid w:val="006E6CC9"/>
    <w:rsid w:val="007147B9"/>
    <w:rsid w:val="00751C7D"/>
    <w:rsid w:val="007A0B63"/>
    <w:rsid w:val="007A7566"/>
    <w:rsid w:val="007C10E8"/>
    <w:rsid w:val="007E5CC0"/>
    <w:rsid w:val="00822FB8"/>
    <w:rsid w:val="008E0738"/>
    <w:rsid w:val="00952DEF"/>
    <w:rsid w:val="009D7351"/>
    <w:rsid w:val="009F3BC9"/>
    <w:rsid w:val="00A077C9"/>
    <w:rsid w:val="00A5215F"/>
    <w:rsid w:val="00A7650D"/>
    <w:rsid w:val="00AC7C4C"/>
    <w:rsid w:val="00AE4FA4"/>
    <w:rsid w:val="00B02A9F"/>
    <w:rsid w:val="00B11071"/>
    <w:rsid w:val="00B3520B"/>
    <w:rsid w:val="00BE2562"/>
    <w:rsid w:val="00C12410"/>
    <w:rsid w:val="00C17934"/>
    <w:rsid w:val="00C4017B"/>
    <w:rsid w:val="00C43792"/>
    <w:rsid w:val="00C50A83"/>
    <w:rsid w:val="00C52C61"/>
    <w:rsid w:val="00C747B0"/>
    <w:rsid w:val="00C908CA"/>
    <w:rsid w:val="00CC15D3"/>
    <w:rsid w:val="00CC7870"/>
    <w:rsid w:val="00CD11B7"/>
    <w:rsid w:val="00D10315"/>
    <w:rsid w:val="00D445A9"/>
    <w:rsid w:val="00D52269"/>
    <w:rsid w:val="00DC111B"/>
    <w:rsid w:val="00DF0881"/>
    <w:rsid w:val="00E548D2"/>
    <w:rsid w:val="00E80298"/>
    <w:rsid w:val="00E849D9"/>
    <w:rsid w:val="00EA18B1"/>
    <w:rsid w:val="00EB57A3"/>
    <w:rsid w:val="00EC2960"/>
    <w:rsid w:val="00EC78F1"/>
    <w:rsid w:val="00F12C3A"/>
    <w:rsid w:val="00F30507"/>
    <w:rsid w:val="00F30CB7"/>
    <w:rsid w:val="00F36C92"/>
    <w:rsid w:val="00F51EE7"/>
    <w:rsid w:val="00F6600A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88E34D26-968A-4A7B-B37E-ABD50B32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066D-1733-400A-9E38-781DAD2A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7</cp:revision>
  <cp:lastPrinted>2016-03-18T11:34:00Z</cp:lastPrinted>
  <dcterms:created xsi:type="dcterms:W3CDTF">2017-02-22T07:43:00Z</dcterms:created>
  <dcterms:modified xsi:type="dcterms:W3CDTF">2017-02-23T19:10:00Z</dcterms:modified>
</cp:coreProperties>
</file>