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E" w:rsidRDefault="008B062E" w:rsidP="008B062E">
      <w:pPr>
        <w:framePr w:w="3629" w:h="2268" w:hRule="exact" w:wrap="around" w:vAnchor="page" w:hAnchor="page" w:x="7178" w:y="1238"/>
        <w:rPr>
          <w:rFonts w:ascii="Arial" w:hAnsi="Arial" w:cs="Arial"/>
        </w:rPr>
      </w:pPr>
    </w:p>
    <w:p w:rsidR="008B062E" w:rsidRPr="00712911" w:rsidRDefault="008B062E" w:rsidP="008B062E">
      <w:pPr>
        <w:framePr w:w="3629" w:h="2564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2.9pt" o:ole="">
            <v:imagedata r:id="rId6" o:title=""/>
          </v:shape>
          <o:OLEObject Type="Embed" ProgID="CDraw4" ShapeID="_x0000_i1025" DrawAspect="Content" ObjectID="_1586854148" r:id="rId7">
            <o:FieldCodes>\s \* MERGEFORMAT</o:FieldCodes>
          </o:OLEObject>
        </w:object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530A0" w:rsidRDefault="008B062E" w:rsidP="008B062E">
      <w:pPr>
        <w:jc w:val="right"/>
        <w:rPr>
          <w:rFonts w:ascii="Arial" w:hAnsi="Arial" w:cs="Arial"/>
        </w:rPr>
      </w:pPr>
    </w:p>
    <w:p w:rsidR="008B062E" w:rsidRDefault="006A4C9E" w:rsidP="008B062E">
      <w:pPr>
        <w:pStyle w:val="KeinLeerraum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10</w:t>
      </w:r>
      <w:r w:rsidR="008B062E" w:rsidRPr="00712911">
        <w:rPr>
          <w:rFonts w:ascii="Arial" w:hAnsi="Arial" w:cs="Arial"/>
        </w:rPr>
        <w:t xml:space="preserve">. </w:t>
      </w:r>
      <w:r w:rsidR="008B062E">
        <w:rPr>
          <w:rFonts w:ascii="Arial" w:hAnsi="Arial" w:cs="Arial"/>
        </w:rPr>
        <w:t>Mai 2018</w:t>
      </w:r>
    </w:p>
    <w:p w:rsidR="008B062E" w:rsidRPr="0052035F" w:rsidRDefault="008B062E" w:rsidP="008B062E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:rsidR="008B062E" w:rsidRPr="0052035F" w:rsidRDefault="006A4C9E" w:rsidP="008B062E">
      <w:pPr>
        <w:suppressAutoHyphens/>
        <w:spacing w:line="276" w:lineRule="auto"/>
        <w:jc w:val="center"/>
        <w:rPr>
          <w:rFonts w:ascii="Arial" w:hAnsi="Arial" w:cs="Arial"/>
          <w:b/>
        </w:rPr>
      </w:pPr>
      <w:r w:rsidRPr="006A4C9E">
        <w:rPr>
          <w:rFonts w:ascii="Arial" w:hAnsi="Arial" w:cs="Arial"/>
          <w:b/>
        </w:rPr>
        <w:t xml:space="preserve">Wiedereröffnung des </w:t>
      </w:r>
      <w:proofErr w:type="spellStart"/>
      <w:r w:rsidRPr="006A4C9E">
        <w:rPr>
          <w:rFonts w:ascii="Arial" w:hAnsi="Arial" w:cs="Arial"/>
          <w:b/>
        </w:rPr>
        <w:t>Boehleparks</w:t>
      </w:r>
      <w:proofErr w:type="spellEnd"/>
      <w:r w:rsidR="00C03518">
        <w:rPr>
          <w:rFonts w:ascii="Arial" w:hAnsi="Arial" w:cs="Arial"/>
          <w:b/>
        </w:rPr>
        <w:t xml:space="preserve"> (</w:t>
      </w:r>
      <w:bookmarkStart w:id="0" w:name="_GoBack"/>
      <w:bookmarkEnd w:id="0"/>
      <w:r w:rsidR="00ED7C1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I)</w:t>
      </w:r>
    </w:p>
    <w:p w:rsidR="006A4C9E" w:rsidRP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Nachdem nun wieder ein Jahr ohne Aussage zur </w:t>
      </w:r>
      <w:r w:rsidRPr="006A4C9E">
        <w:rPr>
          <w:rFonts w:ascii="Arial" w:hAnsi="Arial" w:cs="Arial"/>
          <w:sz w:val="22"/>
          <w:szCs w:val="22"/>
        </w:rPr>
        <w:t xml:space="preserve">Wiedereröffnung des </w:t>
      </w:r>
      <w:proofErr w:type="spellStart"/>
      <w:r w:rsidRPr="006A4C9E">
        <w:rPr>
          <w:rFonts w:ascii="Arial" w:hAnsi="Arial" w:cs="Arial"/>
          <w:sz w:val="22"/>
          <w:szCs w:val="22"/>
        </w:rPr>
        <w:t>Boehleparks</w:t>
      </w:r>
      <w:proofErr w:type="spellEnd"/>
      <w:r>
        <w:rPr>
          <w:rFonts w:ascii="Arial" w:hAnsi="Arial" w:cs="Arial"/>
          <w:sz w:val="22"/>
          <w:szCs w:val="22"/>
        </w:rPr>
        <w:t xml:space="preserve"> ins Land gegangen ist</w:t>
      </w:r>
      <w:r w:rsidR="00D100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bittet der Ortsbeirat 5 erneut den </w:t>
      </w:r>
      <w:r w:rsidRPr="006A4C9E">
        <w:rPr>
          <w:rFonts w:ascii="Arial" w:hAnsi="Arial" w:cs="Arial"/>
          <w:sz w:val="22"/>
          <w:szCs w:val="22"/>
        </w:rPr>
        <w:t xml:space="preserve">Magistrat </w:t>
      </w:r>
      <w:r>
        <w:rPr>
          <w:rFonts w:ascii="Arial" w:hAnsi="Arial" w:cs="Arial"/>
          <w:sz w:val="22"/>
          <w:szCs w:val="22"/>
        </w:rPr>
        <w:t xml:space="preserve">sich </w:t>
      </w:r>
      <w:r w:rsidRPr="006A4C9E">
        <w:rPr>
          <w:rFonts w:ascii="Arial" w:hAnsi="Arial" w:cs="Arial"/>
          <w:sz w:val="22"/>
          <w:szCs w:val="22"/>
        </w:rPr>
        <w:t xml:space="preserve">um die Wiedereröffnung des </w:t>
      </w:r>
      <w:proofErr w:type="spellStart"/>
      <w:r w:rsidRPr="006A4C9E">
        <w:rPr>
          <w:rFonts w:ascii="Arial" w:hAnsi="Arial" w:cs="Arial"/>
          <w:sz w:val="22"/>
          <w:szCs w:val="22"/>
        </w:rPr>
        <w:t>Boehleparks</w:t>
      </w:r>
      <w:proofErr w:type="spellEnd"/>
      <w:r w:rsidRPr="006A4C9E">
        <w:rPr>
          <w:rFonts w:ascii="Arial" w:hAnsi="Arial" w:cs="Arial"/>
          <w:sz w:val="22"/>
          <w:szCs w:val="22"/>
        </w:rPr>
        <w:t xml:space="preserve"> zu bemühen und sich dazu mit der Hessenwasser GmbH in Verbindung zu setzen. </w:t>
      </w:r>
      <w:r>
        <w:rPr>
          <w:rFonts w:ascii="Arial" w:hAnsi="Arial" w:cs="Arial"/>
          <w:sz w:val="22"/>
          <w:szCs w:val="22"/>
        </w:rPr>
        <w:t xml:space="preserve">Dabei ist die </w:t>
      </w:r>
      <w:r w:rsidRPr="006A4C9E">
        <w:rPr>
          <w:rFonts w:ascii="Arial" w:hAnsi="Arial" w:cs="Arial"/>
          <w:sz w:val="22"/>
          <w:szCs w:val="22"/>
        </w:rPr>
        <w:t>Hessenwasser GmbH</w:t>
      </w:r>
      <w:r w:rsidR="00D100A2">
        <w:rPr>
          <w:rFonts w:ascii="Arial" w:hAnsi="Arial" w:cs="Arial"/>
          <w:sz w:val="22"/>
          <w:szCs w:val="22"/>
        </w:rPr>
        <w:t xml:space="preserve"> auf i</w:t>
      </w:r>
      <w:r>
        <w:rPr>
          <w:rFonts w:ascii="Arial" w:hAnsi="Arial" w:cs="Arial"/>
          <w:sz w:val="22"/>
          <w:szCs w:val="22"/>
        </w:rPr>
        <w:t>hre kommunale Trägerschaft hinzuw</w:t>
      </w:r>
      <w:r w:rsidR="00D100A2">
        <w:rPr>
          <w:rFonts w:ascii="Arial" w:hAnsi="Arial" w:cs="Arial"/>
          <w:sz w:val="22"/>
          <w:szCs w:val="22"/>
        </w:rPr>
        <w:t>iesen und ihre damit verbundene</w:t>
      </w:r>
      <w:r>
        <w:rPr>
          <w:rFonts w:ascii="Arial" w:hAnsi="Arial" w:cs="Arial"/>
          <w:sz w:val="22"/>
          <w:szCs w:val="22"/>
        </w:rPr>
        <w:t xml:space="preserve"> Verpflichtung für das</w:t>
      </w:r>
      <w:r w:rsidR="00573238">
        <w:rPr>
          <w:rFonts w:ascii="Arial" w:hAnsi="Arial" w:cs="Arial"/>
          <w:sz w:val="22"/>
          <w:szCs w:val="22"/>
        </w:rPr>
        <w:t xml:space="preserve"> Gemeinwohl.</w:t>
      </w:r>
    </w:p>
    <w:p w:rsid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4C9E" w:rsidRP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4C9E" w:rsidRPr="00573238" w:rsidRDefault="00573238" w:rsidP="006A4C9E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73238">
        <w:rPr>
          <w:rFonts w:ascii="Arial" w:hAnsi="Arial" w:cs="Arial"/>
          <w:b/>
          <w:sz w:val="22"/>
          <w:szCs w:val="22"/>
        </w:rPr>
        <w:t>Begründung:</w:t>
      </w:r>
    </w:p>
    <w:p w:rsidR="006A4C9E" w:rsidRP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C9E">
        <w:rPr>
          <w:rFonts w:ascii="Arial" w:hAnsi="Arial" w:cs="Arial"/>
          <w:sz w:val="22"/>
          <w:szCs w:val="22"/>
        </w:rPr>
        <w:t xml:space="preserve">Der Ortsbeirat 5 fordert bereits seit 2007 die Wiedereröffnung des im Jahr 2004 für die Öffentlichkeit geschlossenen </w:t>
      </w:r>
      <w:proofErr w:type="spellStart"/>
      <w:r w:rsidRPr="006A4C9E">
        <w:rPr>
          <w:rFonts w:ascii="Arial" w:hAnsi="Arial" w:cs="Arial"/>
          <w:sz w:val="22"/>
          <w:szCs w:val="22"/>
        </w:rPr>
        <w:t>Boehleparks</w:t>
      </w:r>
      <w:proofErr w:type="spellEnd"/>
      <w:r w:rsidRPr="006A4C9E">
        <w:rPr>
          <w:rFonts w:ascii="Arial" w:hAnsi="Arial" w:cs="Arial"/>
          <w:sz w:val="22"/>
          <w:szCs w:val="22"/>
        </w:rPr>
        <w:t xml:space="preserve"> in Sachsenhausen-Süd.</w:t>
      </w:r>
    </w:p>
    <w:p w:rsidR="006A4C9E" w:rsidRP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4C9E" w:rsidRP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4C9E">
        <w:rPr>
          <w:rFonts w:ascii="Arial" w:hAnsi="Arial" w:cs="Arial"/>
          <w:sz w:val="22"/>
          <w:szCs w:val="22"/>
        </w:rPr>
        <w:t xml:space="preserve">Der </w:t>
      </w:r>
      <w:r w:rsidR="00573238">
        <w:rPr>
          <w:rFonts w:ascii="Arial" w:hAnsi="Arial" w:cs="Arial"/>
          <w:sz w:val="22"/>
          <w:szCs w:val="22"/>
        </w:rPr>
        <w:t>frühere</w:t>
      </w:r>
      <w:r w:rsidRPr="006A4C9E">
        <w:rPr>
          <w:rFonts w:ascii="Arial" w:hAnsi="Arial" w:cs="Arial"/>
          <w:sz w:val="22"/>
          <w:szCs w:val="22"/>
        </w:rPr>
        <w:t xml:space="preserve"> Magistrat hat dies mit Verweis auf die Kosten und das Vorhaben der Hessenwasser GmbH, den unterirdischen Wasservorratsbehälter im </w:t>
      </w:r>
      <w:proofErr w:type="spellStart"/>
      <w:r w:rsidRPr="006A4C9E">
        <w:rPr>
          <w:rFonts w:ascii="Arial" w:hAnsi="Arial" w:cs="Arial"/>
          <w:sz w:val="22"/>
          <w:szCs w:val="22"/>
        </w:rPr>
        <w:t>Boe</w:t>
      </w:r>
      <w:r w:rsidR="00573238">
        <w:rPr>
          <w:rFonts w:ascii="Arial" w:hAnsi="Arial" w:cs="Arial"/>
          <w:sz w:val="22"/>
          <w:szCs w:val="22"/>
        </w:rPr>
        <w:t>hlepark</w:t>
      </w:r>
      <w:proofErr w:type="spellEnd"/>
      <w:r w:rsidR="00573238">
        <w:rPr>
          <w:rFonts w:ascii="Arial" w:hAnsi="Arial" w:cs="Arial"/>
          <w:sz w:val="22"/>
          <w:szCs w:val="22"/>
        </w:rPr>
        <w:t xml:space="preserve"> zu sanieren, </w:t>
      </w:r>
      <w:r w:rsidRPr="006A4C9E">
        <w:rPr>
          <w:rFonts w:ascii="Arial" w:hAnsi="Arial" w:cs="Arial"/>
          <w:sz w:val="22"/>
          <w:szCs w:val="22"/>
        </w:rPr>
        <w:t>mit seiner Stellungnahme vom 11.01.2016, ST 76</w:t>
      </w:r>
      <w:r w:rsidR="00573238">
        <w:rPr>
          <w:rFonts w:ascii="Arial" w:hAnsi="Arial" w:cs="Arial"/>
          <w:sz w:val="22"/>
          <w:szCs w:val="22"/>
        </w:rPr>
        <w:t>, abgelehnt</w:t>
      </w:r>
      <w:r w:rsidRPr="006A4C9E">
        <w:rPr>
          <w:rFonts w:ascii="Arial" w:hAnsi="Arial" w:cs="Arial"/>
          <w:sz w:val="22"/>
          <w:szCs w:val="22"/>
        </w:rPr>
        <w:t xml:space="preserve">. </w:t>
      </w:r>
    </w:p>
    <w:p w:rsid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4C9E" w:rsidRDefault="00573238" w:rsidP="0057323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erneute Nachfrage des Ortsbeirates 5 hat der derzeitige Magistrat in seiner </w:t>
      </w:r>
      <w:r w:rsidR="006A4C9E">
        <w:rPr>
          <w:rFonts w:ascii="Arial" w:hAnsi="Arial" w:cs="Arial"/>
          <w:sz w:val="22"/>
          <w:szCs w:val="22"/>
        </w:rPr>
        <w:t>ST 532 vom 03.03.2017 mitgeteilt, dass vo</w:t>
      </w:r>
      <w:r>
        <w:rPr>
          <w:rFonts w:ascii="Arial" w:hAnsi="Arial" w:cs="Arial"/>
          <w:sz w:val="22"/>
          <w:szCs w:val="22"/>
        </w:rPr>
        <w:t>n der</w:t>
      </w:r>
      <w:r w:rsidR="006A4C9E">
        <w:rPr>
          <w:rFonts w:ascii="Arial" w:hAnsi="Arial" w:cs="Arial"/>
          <w:sz w:val="22"/>
          <w:szCs w:val="22"/>
        </w:rPr>
        <w:t xml:space="preserve"> Hessenwasser GmbH, welche sich zu 100% in kommunaler Hand befindet (d</w:t>
      </w:r>
      <w:r w:rsidR="006A4C9E" w:rsidRPr="006A4C9E">
        <w:rPr>
          <w:rFonts w:ascii="Arial" w:hAnsi="Arial" w:cs="Arial"/>
          <w:sz w:val="22"/>
          <w:szCs w:val="22"/>
        </w:rPr>
        <w:t xml:space="preserve">ie Stadt Frankfurt </w:t>
      </w:r>
      <w:r w:rsidR="006A4C9E">
        <w:rPr>
          <w:rFonts w:ascii="Arial" w:hAnsi="Arial" w:cs="Arial"/>
          <w:sz w:val="22"/>
          <w:szCs w:val="22"/>
        </w:rPr>
        <w:t xml:space="preserve">hält über die </w:t>
      </w:r>
      <w:proofErr w:type="spellStart"/>
      <w:r w:rsidR="006A4C9E">
        <w:rPr>
          <w:rFonts w:ascii="Arial" w:hAnsi="Arial" w:cs="Arial"/>
          <w:sz w:val="22"/>
          <w:szCs w:val="22"/>
        </w:rPr>
        <w:t>Mainova</w:t>
      </w:r>
      <w:proofErr w:type="spellEnd"/>
      <w:r w:rsidR="006A4C9E">
        <w:rPr>
          <w:rFonts w:ascii="Arial" w:hAnsi="Arial" w:cs="Arial"/>
          <w:sz w:val="22"/>
          <w:szCs w:val="22"/>
        </w:rPr>
        <w:t xml:space="preserve"> AG 36,4 %) </w:t>
      </w:r>
      <w:r w:rsidR="006A4C9E" w:rsidRPr="006A4C9E">
        <w:rPr>
          <w:rFonts w:ascii="Arial" w:hAnsi="Arial" w:cs="Arial"/>
          <w:sz w:val="22"/>
          <w:szCs w:val="22"/>
        </w:rPr>
        <w:t>keine Zusage zu erhalten ist in welcher Form die Wasserbehälter saniert werden könnten und auch keine Zeiträume genannt werden.</w:t>
      </w:r>
    </w:p>
    <w:p w:rsidR="00573238" w:rsidRDefault="00573238" w:rsidP="0057323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Dieser Zustand ist nicht länger hinzunehmen. Insofern ist die </w:t>
      </w:r>
      <w:r w:rsidRPr="006A4C9E">
        <w:rPr>
          <w:rFonts w:ascii="Arial" w:hAnsi="Arial" w:cs="Arial"/>
          <w:sz w:val="22"/>
          <w:szCs w:val="22"/>
        </w:rPr>
        <w:t>Hessenwasser GmbH</w:t>
      </w:r>
      <w:r w:rsidR="00D100A2">
        <w:rPr>
          <w:rFonts w:ascii="Arial" w:hAnsi="Arial" w:cs="Arial"/>
          <w:sz w:val="22"/>
          <w:szCs w:val="22"/>
        </w:rPr>
        <w:t xml:space="preserve"> auf i</w:t>
      </w:r>
      <w:r>
        <w:rPr>
          <w:rFonts w:ascii="Arial" w:hAnsi="Arial" w:cs="Arial"/>
          <w:sz w:val="22"/>
          <w:szCs w:val="22"/>
        </w:rPr>
        <w:t>hre</w:t>
      </w:r>
      <w:r w:rsidR="00D100A2">
        <w:rPr>
          <w:rFonts w:ascii="Arial" w:hAnsi="Arial" w:cs="Arial"/>
          <w:sz w:val="22"/>
          <w:szCs w:val="22"/>
        </w:rPr>
        <w:t xml:space="preserve"> kommunale Trägerschaft hinzuwei</w:t>
      </w:r>
      <w:r>
        <w:rPr>
          <w:rFonts w:ascii="Arial" w:hAnsi="Arial" w:cs="Arial"/>
          <w:sz w:val="22"/>
          <w:szCs w:val="22"/>
        </w:rPr>
        <w:t xml:space="preserve">sen und ihre damit verbundene Verpflichtung für das Gemeinwohl. Sollte die </w:t>
      </w:r>
      <w:r w:rsidRPr="006A4C9E">
        <w:rPr>
          <w:rFonts w:ascii="Arial" w:hAnsi="Arial" w:cs="Arial"/>
          <w:sz w:val="22"/>
          <w:szCs w:val="22"/>
        </w:rPr>
        <w:t>Hessenwasser GmbH</w:t>
      </w:r>
      <w:r>
        <w:rPr>
          <w:rFonts w:ascii="Arial" w:hAnsi="Arial" w:cs="Arial"/>
          <w:sz w:val="22"/>
          <w:szCs w:val="22"/>
        </w:rPr>
        <w:t xml:space="preserve"> sich weiterhin ei</w:t>
      </w:r>
      <w:r w:rsidR="00D100A2">
        <w:rPr>
          <w:rFonts w:ascii="Arial" w:hAnsi="Arial" w:cs="Arial"/>
          <w:sz w:val="22"/>
          <w:szCs w:val="22"/>
        </w:rPr>
        <w:t>ner Öffnung des Parks verweigern</w:t>
      </w:r>
      <w:r>
        <w:rPr>
          <w:rFonts w:ascii="Arial" w:hAnsi="Arial" w:cs="Arial"/>
          <w:sz w:val="22"/>
          <w:szCs w:val="22"/>
        </w:rPr>
        <w:t xml:space="preserve">, hat </w:t>
      </w:r>
      <w:r w:rsidR="00072259">
        <w:rPr>
          <w:rFonts w:ascii="Arial" w:hAnsi="Arial" w:cs="Arial"/>
          <w:sz w:val="22"/>
          <w:szCs w:val="22"/>
        </w:rPr>
        <w:t xml:space="preserve">die Stadt </w:t>
      </w:r>
      <w:r>
        <w:rPr>
          <w:rFonts w:ascii="Arial" w:hAnsi="Arial" w:cs="Arial"/>
          <w:sz w:val="22"/>
          <w:szCs w:val="22"/>
        </w:rPr>
        <w:t xml:space="preserve">Frankfurt im Rahmen </w:t>
      </w:r>
      <w:r w:rsidR="00D100A2">
        <w:rPr>
          <w:rFonts w:ascii="Arial" w:hAnsi="Arial" w:cs="Arial"/>
          <w:sz w:val="22"/>
          <w:szCs w:val="22"/>
        </w:rPr>
        <w:t>ihrer</w:t>
      </w:r>
      <w:r>
        <w:rPr>
          <w:rFonts w:ascii="Arial" w:hAnsi="Arial" w:cs="Arial"/>
          <w:sz w:val="22"/>
          <w:szCs w:val="22"/>
        </w:rPr>
        <w:t xml:space="preserve"> Trägerschaft auf die Hessenwasser GmbH einzuwirken.</w:t>
      </w:r>
    </w:p>
    <w:p w:rsidR="00573238" w:rsidRPr="006A4C9E" w:rsidRDefault="00573238" w:rsidP="0057323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Jan Binger</w:t>
      </w: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Andrea Müller-Wüst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  <w:t>Rosita Jany</w:t>
      </w:r>
    </w:p>
    <w:p w:rsidR="008B062E" w:rsidRPr="00AC4835" w:rsidRDefault="008B062E" w:rsidP="008B062E">
      <w:pPr>
        <w:suppressAutoHyphens/>
        <w:spacing w:line="276" w:lineRule="auto"/>
        <w:jc w:val="both"/>
        <w:rPr>
          <w:rFonts w:ascii="Arial" w:hAnsi="Arial" w:cs="Arial"/>
        </w:rPr>
      </w:pPr>
      <w:r w:rsidRPr="00900CDC">
        <w:rPr>
          <w:rFonts w:ascii="Arial" w:hAnsi="Arial" w:cs="Arial"/>
          <w:sz w:val="22"/>
          <w:szCs w:val="22"/>
        </w:rPr>
        <w:t>(Antragsteller)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>(Fraktionsvorsitzende)</w:t>
      </w:r>
    </w:p>
    <w:p w:rsidR="00FA5044" w:rsidRDefault="00FA5044" w:rsidP="00F73D54"/>
    <w:sectPr w:rsidR="00FA5044" w:rsidSect="00041DB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90" w:rsidRDefault="00450890">
      <w:r>
        <w:separator/>
      </w:r>
    </w:p>
  </w:endnote>
  <w:endnote w:type="continuationSeparator" w:id="0">
    <w:p w:rsidR="00450890" w:rsidRDefault="0045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11" w:rsidRPr="007C4A9D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712911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712911" w:rsidRPr="00712911" w:rsidRDefault="008B062E" w:rsidP="00712911">
    <w:pPr>
      <w:pStyle w:val="Fuzeile"/>
      <w:jc w:val="center"/>
      <w:rPr>
        <w:sz w:val="18"/>
        <w:szCs w:val="18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90" w:rsidRDefault="00450890">
      <w:r>
        <w:separator/>
      </w:r>
    </w:p>
  </w:footnote>
  <w:footnote w:type="continuationSeparator" w:id="0">
    <w:p w:rsidR="00450890" w:rsidRDefault="00450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BE"/>
    <w:rsid w:val="00072259"/>
    <w:rsid w:val="00143A76"/>
    <w:rsid w:val="001C58F5"/>
    <w:rsid w:val="00450890"/>
    <w:rsid w:val="00573238"/>
    <w:rsid w:val="0068570D"/>
    <w:rsid w:val="006A4C9E"/>
    <w:rsid w:val="00823057"/>
    <w:rsid w:val="008B062E"/>
    <w:rsid w:val="008B1745"/>
    <w:rsid w:val="0095463A"/>
    <w:rsid w:val="00A21F26"/>
    <w:rsid w:val="00AC14BE"/>
    <w:rsid w:val="00BA6DEA"/>
    <w:rsid w:val="00BD0A35"/>
    <w:rsid w:val="00C03518"/>
    <w:rsid w:val="00C401A9"/>
    <w:rsid w:val="00CA06ED"/>
    <w:rsid w:val="00D100A2"/>
    <w:rsid w:val="00D10F6C"/>
    <w:rsid w:val="00D956B2"/>
    <w:rsid w:val="00ED7C11"/>
    <w:rsid w:val="00F239EF"/>
    <w:rsid w:val="00F73D54"/>
    <w:rsid w:val="00F848E6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595F-E1AB-4141-9EED-E1CF20A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62E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62E"/>
    <w:pPr>
      <w:keepNext/>
      <w:outlineLvl w:val="0"/>
    </w:pPr>
    <w:rPr>
      <w:rFonts w:ascii="Arial" w:hAnsi="Arial"/>
      <w:sz w:val="4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A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04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062E"/>
    <w:rPr>
      <w:rFonts w:ascii="Arial" w:eastAsia="Times New Roman" w:hAnsi="Arial"/>
      <w:sz w:val="44"/>
      <w:szCs w:val="20"/>
      <w:lang w:eastAsia="de-DE"/>
    </w:rPr>
  </w:style>
  <w:style w:type="paragraph" w:styleId="KeinLeerraum">
    <w:name w:val="No Spacing"/>
    <w:uiPriority w:val="1"/>
    <w:qFormat/>
    <w:rsid w:val="008B062E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0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62E"/>
    <w:rPr>
      <w:rFonts w:eastAsia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A35"/>
    <w:rPr>
      <w:rFonts w:asciiTheme="majorHAnsi" w:eastAsiaTheme="majorEastAsia" w:hAnsiTheme="majorHAnsi" w:cstheme="majorBidi"/>
      <w:color w:val="1F4D78" w:themeColor="accent1" w:themeShade="7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40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116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75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81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83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9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06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31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Binger</dc:creator>
  <cp:keywords/>
  <dc:description/>
  <cp:lastModifiedBy>Jan Binger</cp:lastModifiedBy>
  <cp:revision>11</cp:revision>
  <dcterms:created xsi:type="dcterms:W3CDTF">2017-11-24T09:13:00Z</dcterms:created>
  <dcterms:modified xsi:type="dcterms:W3CDTF">2018-05-03T10:03:00Z</dcterms:modified>
</cp:coreProperties>
</file>