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1249EB" w14:textId="77777777" w:rsidR="00AF6AE3" w:rsidRPr="00712911" w:rsidRDefault="00AF6AE3" w:rsidP="00AF6AE3">
      <w:pPr>
        <w:framePr w:w="3629" w:h="2268" w:hRule="exact" w:wrap="around" w:vAnchor="page" w:hAnchor="page" w:x="7178" w:y="1238"/>
        <w:rPr>
          <w:rFonts w:ascii="Arial" w:hAnsi="Arial" w:cs="Arial"/>
        </w:rPr>
      </w:pPr>
      <w:r w:rsidRPr="00712911">
        <w:rPr>
          <w:rFonts w:ascii="Arial" w:hAnsi="Arial" w:cs="Arial"/>
        </w:rPr>
        <w:object w:dxaOrig="3617" w:dyaOrig="2259" w14:anchorId="6C273F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75pt;height:113.25pt" o:ole="">
            <v:imagedata r:id="rId8" o:title=""/>
          </v:shape>
          <o:OLEObject Type="Embed" ProgID="CDraw4" ShapeID="_x0000_i1025" DrawAspect="Content" ObjectID="_1662828744" r:id="rId9">
            <o:FieldCodes>\s \* MERGEFORMAT</o:FieldCodes>
          </o:OLEObject>
        </w:object>
      </w:r>
    </w:p>
    <w:p w14:paraId="29AA752B" w14:textId="77777777" w:rsidR="00AF6AE3" w:rsidRPr="00712911" w:rsidRDefault="00AF6AE3" w:rsidP="00AF6AE3">
      <w:pPr>
        <w:pStyle w:val="berschrift1"/>
        <w:rPr>
          <w:rFonts w:cs="Arial"/>
        </w:rPr>
      </w:pPr>
      <w:r w:rsidRPr="00712911">
        <w:rPr>
          <w:rFonts w:cs="Arial"/>
        </w:rPr>
        <w:t>Sozialdemokratische</w:t>
      </w:r>
      <w:r w:rsidRPr="00712911">
        <w:rPr>
          <w:rFonts w:cs="Arial"/>
        </w:rPr>
        <w:tab/>
      </w:r>
    </w:p>
    <w:p w14:paraId="0B5DC053" w14:textId="77777777" w:rsidR="00AF6AE3" w:rsidRPr="00712911" w:rsidRDefault="00AF6AE3" w:rsidP="00AF6AE3">
      <w:pPr>
        <w:pStyle w:val="berschrift1"/>
        <w:rPr>
          <w:rFonts w:cs="Arial"/>
        </w:rPr>
      </w:pPr>
      <w:r w:rsidRPr="00712911">
        <w:rPr>
          <w:rFonts w:cs="Arial"/>
        </w:rPr>
        <w:t>Fraktion</w:t>
      </w:r>
    </w:p>
    <w:p w14:paraId="26A7F17E" w14:textId="77777777" w:rsidR="00AF6AE3" w:rsidRPr="00712911" w:rsidRDefault="00AF6AE3" w:rsidP="00AF6AE3">
      <w:pPr>
        <w:rPr>
          <w:rFonts w:ascii="Arial" w:hAnsi="Arial" w:cs="Arial"/>
        </w:rPr>
      </w:pPr>
    </w:p>
    <w:p w14:paraId="13E8313D" w14:textId="77777777" w:rsidR="00AF6AE3" w:rsidRPr="00712911" w:rsidRDefault="00AF6AE3" w:rsidP="00AF6AE3">
      <w:pPr>
        <w:rPr>
          <w:rFonts w:ascii="Arial" w:hAnsi="Arial" w:cs="Arial"/>
        </w:rPr>
      </w:pPr>
      <w:r w:rsidRPr="00712911">
        <w:rPr>
          <w:rFonts w:ascii="Arial" w:hAnsi="Arial" w:cs="Arial"/>
        </w:rPr>
        <w:t>im Ortsbeirat 5</w:t>
      </w:r>
    </w:p>
    <w:p w14:paraId="4DB5A90E" w14:textId="77777777" w:rsidR="00B9086F" w:rsidRDefault="00AF6AE3" w:rsidP="00AF6AE3">
      <w:pPr>
        <w:spacing w:after="0" w:line="360" w:lineRule="auto"/>
        <w:rPr>
          <w:rFonts w:ascii="Arial" w:hAnsi="Arial" w:cs="Arial"/>
        </w:rPr>
      </w:pPr>
      <w:r w:rsidRPr="00712911">
        <w:rPr>
          <w:rFonts w:ascii="Arial" w:hAnsi="Arial" w:cs="Arial"/>
        </w:rPr>
        <w:t>Niederrad – Sachsenhausen – Oberrad</w:t>
      </w:r>
    </w:p>
    <w:p w14:paraId="4D236B42" w14:textId="55F1CD2E" w:rsidR="008260BC" w:rsidRDefault="001D1430" w:rsidP="008260BC">
      <w:pPr>
        <w:spacing w:after="0" w:line="360" w:lineRule="auto"/>
        <w:jc w:val="right"/>
        <w:rPr>
          <w:rFonts w:ascii="Arial" w:hAnsi="Arial" w:cs="Arial"/>
        </w:rPr>
      </w:pPr>
      <w:r>
        <w:rPr>
          <w:rFonts w:ascii="Arial" w:hAnsi="Arial" w:cs="Arial"/>
        </w:rPr>
        <w:t>20.</w:t>
      </w:r>
      <w:r w:rsidR="008260BC">
        <w:rPr>
          <w:rFonts w:ascii="Arial" w:hAnsi="Arial" w:cs="Arial"/>
        </w:rPr>
        <w:t xml:space="preserve"> </w:t>
      </w:r>
      <w:r>
        <w:rPr>
          <w:rFonts w:ascii="Arial" w:hAnsi="Arial" w:cs="Arial"/>
        </w:rPr>
        <w:t>September</w:t>
      </w:r>
      <w:r w:rsidR="006810A1">
        <w:rPr>
          <w:rFonts w:ascii="Arial" w:hAnsi="Arial" w:cs="Arial"/>
        </w:rPr>
        <w:t xml:space="preserve"> 20</w:t>
      </w:r>
      <w:r w:rsidR="00193B49">
        <w:rPr>
          <w:rFonts w:ascii="Arial" w:hAnsi="Arial" w:cs="Arial"/>
        </w:rPr>
        <w:t>20</w:t>
      </w:r>
    </w:p>
    <w:p w14:paraId="62D68F67" w14:textId="77777777" w:rsidR="003827ED" w:rsidRDefault="003827ED" w:rsidP="008260BC">
      <w:pPr>
        <w:spacing w:after="0" w:line="360" w:lineRule="auto"/>
        <w:jc w:val="right"/>
        <w:rPr>
          <w:rFonts w:ascii="Arial" w:hAnsi="Arial" w:cs="Arial"/>
        </w:rPr>
      </w:pPr>
    </w:p>
    <w:p w14:paraId="52DA20B4" w14:textId="77777777" w:rsidR="001D1430" w:rsidRDefault="001D1430" w:rsidP="004041EE">
      <w:pPr>
        <w:spacing w:after="0" w:line="360" w:lineRule="auto"/>
        <w:jc w:val="center"/>
        <w:rPr>
          <w:rFonts w:ascii="Arial" w:hAnsi="Arial" w:cs="Arial"/>
          <w:b/>
          <w:sz w:val="28"/>
          <w:szCs w:val="28"/>
        </w:rPr>
      </w:pPr>
    </w:p>
    <w:p w14:paraId="5C4846BF" w14:textId="58F06E09" w:rsidR="004041EE" w:rsidRPr="004041EE" w:rsidRDefault="004041EE" w:rsidP="004041EE">
      <w:pPr>
        <w:spacing w:after="0" w:line="360" w:lineRule="auto"/>
        <w:jc w:val="center"/>
        <w:rPr>
          <w:rFonts w:ascii="Arial" w:hAnsi="Arial" w:cs="Arial"/>
          <w:b/>
          <w:sz w:val="28"/>
          <w:szCs w:val="28"/>
        </w:rPr>
      </w:pPr>
      <w:r w:rsidRPr="004041EE">
        <w:rPr>
          <w:rFonts w:ascii="Arial" w:hAnsi="Arial" w:cs="Arial"/>
          <w:b/>
          <w:sz w:val="28"/>
          <w:szCs w:val="28"/>
        </w:rPr>
        <w:t>Antrag</w:t>
      </w:r>
    </w:p>
    <w:p w14:paraId="5BCEEF8B" w14:textId="5801C921" w:rsidR="005C3303" w:rsidRPr="005C3303" w:rsidRDefault="001D1430" w:rsidP="005C3303">
      <w:pPr>
        <w:suppressAutoHyphens/>
        <w:spacing w:after="0" w:line="360" w:lineRule="auto"/>
        <w:jc w:val="center"/>
        <w:rPr>
          <w:rFonts w:ascii="Arial" w:eastAsia="Calibri" w:hAnsi="Arial" w:cs="Arial"/>
          <w:b/>
          <w:sz w:val="20"/>
          <w:szCs w:val="20"/>
        </w:rPr>
      </w:pPr>
      <w:r>
        <w:rPr>
          <w:rFonts w:ascii="Arial" w:eastAsia="Calibri" w:hAnsi="Arial" w:cs="Arial"/>
          <w:b/>
          <w:sz w:val="28"/>
          <w:szCs w:val="28"/>
        </w:rPr>
        <w:t xml:space="preserve">Konkreter Genehmigungsgrund für den </w:t>
      </w:r>
      <w:r w:rsidR="005C3303">
        <w:rPr>
          <w:rFonts w:ascii="Arial" w:eastAsia="Calibri" w:hAnsi="Arial" w:cs="Arial"/>
          <w:b/>
          <w:sz w:val="28"/>
          <w:szCs w:val="28"/>
        </w:rPr>
        <w:t xml:space="preserve">Start des </w:t>
      </w:r>
      <w:r w:rsidR="00AC207B">
        <w:rPr>
          <w:rFonts w:ascii="Arial" w:eastAsia="Calibri" w:hAnsi="Arial" w:cs="Arial"/>
          <w:b/>
          <w:sz w:val="28"/>
          <w:szCs w:val="28"/>
        </w:rPr>
        <w:t>Frachtf</w:t>
      </w:r>
      <w:r w:rsidR="005C3303">
        <w:rPr>
          <w:rFonts w:ascii="Arial" w:eastAsia="Calibri" w:hAnsi="Arial" w:cs="Arial"/>
          <w:b/>
          <w:sz w:val="28"/>
          <w:szCs w:val="28"/>
        </w:rPr>
        <w:t xml:space="preserve">luges LH8386 nach Tokyo am 29.03.2020 um </w:t>
      </w:r>
      <w:r w:rsidR="00AC207B">
        <w:rPr>
          <w:rFonts w:ascii="Arial" w:eastAsia="Calibri" w:hAnsi="Arial" w:cs="Arial"/>
          <w:b/>
          <w:sz w:val="28"/>
          <w:szCs w:val="28"/>
        </w:rPr>
        <w:br/>
      </w:r>
      <w:r w:rsidR="005C3303">
        <w:rPr>
          <w:rFonts w:ascii="Arial" w:eastAsia="Calibri" w:hAnsi="Arial" w:cs="Arial"/>
          <w:b/>
          <w:sz w:val="28"/>
          <w:szCs w:val="28"/>
        </w:rPr>
        <w:t xml:space="preserve">01.09 Uhr </w:t>
      </w:r>
      <w:r w:rsidR="005C3303" w:rsidRPr="005C3303">
        <w:rPr>
          <w:rFonts w:ascii="Arial" w:eastAsia="Calibri" w:hAnsi="Arial" w:cs="Arial"/>
          <w:b/>
          <w:sz w:val="28"/>
          <w:szCs w:val="28"/>
        </w:rPr>
        <w:t>auf dem Flughafen Frankfurt</w:t>
      </w:r>
    </w:p>
    <w:p w14:paraId="2CC87F63" w14:textId="77777777" w:rsidR="005C3303" w:rsidRPr="005C3303" w:rsidRDefault="005C3303" w:rsidP="005C3303">
      <w:pPr>
        <w:suppressAutoHyphens/>
        <w:spacing w:after="0" w:line="360" w:lineRule="auto"/>
        <w:jc w:val="center"/>
        <w:rPr>
          <w:rFonts w:ascii="Arial" w:eastAsia="Calibri" w:hAnsi="Arial" w:cs="Arial"/>
          <w:sz w:val="24"/>
          <w:szCs w:val="24"/>
        </w:rPr>
      </w:pPr>
    </w:p>
    <w:p w14:paraId="22CBD547" w14:textId="719264B4" w:rsidR="005C3303" w:rsidRPr="005C3303" w:rsidRDefault="005C3303" w:rsidP="005C3303">
      <w:pPr>
        <w:suppressAutoHyphens/>
        <w:spacing w:after="0" w:line="360" w:lineRule="auto"/>
        <w:jc w:val="both"/>
        <w:rPr>
          <w:rFonts w:ascii="Arial" w:eastAsia="Calibri" w:hAnsi="Arial" w:cs="Arial"/>
        </w:rPr>
      </w:pPr>
      <w:r w:rsidRPr="005C3303">
        <w:rPr>
          <w:rFonts w:ascii="Arial" w:eastAsia="Calibri" w:hAnsi="Arial" w:cs="Arial"/>
        </w:rPr>
        <w:t xml:space="preserve">Der Ortsbeirat 5 bittet den Magistrat zu prüfen und zu berichten, </w:t>
      </w:r>
      <w:r w:rsidR="001D1430">
        <w:rPr>
          <w:rFonts w:ascii="Arial" w:eastAsia="Calibri" w:hAnsi="Arial" w:cs="Arial"/>
        </w:rPr>
        <w:t xml:space="preserve">aus welchen Gründen im konkreten Einzelfall der </w:t>
      </w:r>
      <w:r w:rsidRPr="005C3303">
        <w:rPr>
          <w:rFonts w:ascii="Arial" w:eastAsia="Calibri" w:hAnsi="Arial" w:cs="Arial"/>
        </w:rPr>
        <w:t>Flug LH8386 (Boeing 777 – Lufthansa Cargo) am 29.03.2020 auf dem Flughafen Frankfurt um 01.09 Uhr trotz des Nachtflugverbotes gestartet ist.</w:t>
      </w:r>
    </w:p>
    <w:p w14:paraId="00C1D63F" w14:textId="77777777" w:rsidR="005C3303" w:rsidRPr="005C3303" w:rsidRDefault="005C3303" w:rsidP="005C3303">
      <w:pPr>
        <w:suppressAutoHyphens/>
        <w:spacing w:after="0" w:line="360" w:lineRule="auto"/>
        <w:jc w:val="both"/>
        <w:rPr>
          <w:rFonts w:ascii="Arial" w:eastAsia="Calibri" w:hAnsi="Arial" w:cs="Arial"/>
        </w:rPr>
      </w:pPr>
    </w:p>
    <w:p w14:paraId="2744CD02" w14:textId="77777777" w:rsidR="005C3303" w:rsidRPr="005C3303" w:rsidRDefault="005C3303" w:rsidP="005C3303">
      <w:pPr>
        <w:suppressAutoHyphens/>
        <w:spacing w:after="0" w:line="360" w:lineRule="auto"/>
        <w:jc w:val="both"/>
        <w:rPr>
          <w:rFonts w:ascii="Arial" w:eastAsia="Calibri" w:hAnsi="Arial" w:cs="Arial"/>
        </w:rPr>
      </w:pPr>
      <w:r w:rsidRPr="005C3303">
        <w:rPr>
          <w:rFonts w:ascii="Arial" w:eastAsia="Calibri" w:hAnsi="Arial" w:cs="Arial"/>
          <w:b/>
          <w:bCs/>
          <w:u w:val="single"/>
        </w:rPr>
        <w:t>Begründung</w:t>
      </w:r>
      <w:r w:rsidRPr="005C3303">
        <w:rPr>
          <w:rFonts w:ascii="Arial" w:eastAsia="Calibri" w:hAnsi="Arial" w:cs="Arial"/>
          <w:u w:val="single"/>
        </w:rPr>
        <w:t>:</w:t>
      </w:r>
    </w:p>
    <w:p w14:paraId="1579A052" w14:textId="47EC519B" w:rsidR="005C3303" w:rsidRPr="00745C78" w:rsidRDefault="005C3303" w:rsidP="005C3303">
      <w:pPr>
        <w:spacing w:after="0" w:line="360" w:lineRule="auto"/>
        <w:jc w:val="both"/>
        <w:rPr>
          <w:rFonts w:ascii="Arial" w:eastAsia="Times New Roman" w:hAnsi="Arial" w:cs="Arial"/>
          <w:lang w:eastAsia="de-DE"/>
        </w:rPr>
      </w:pPr>
      <w:r w:rsidRPr="005C3303">
        <w:rPr>
          <w:rFonts w:ascii="Arial" w:eastAsia="Times New Roman" w:hAnsi="Arial" w:cs="Arial"/>
          <w:lang w:eastAsia="de-DE"/>
        </w:rPr>
        <w:t>Die nächtliche Flugbeschränkung von 23 – 5 Uhr wurde im Rahmen des, dem Planfeststellungsverfahren zum Ausbau des Frankfurter Flughafens vorangegangenen</w:t>
      </w:r>
      <w:r w:rsidR="00C631AD">
        <w:rPr>
          <w:rFonts w:ascii="Arial" w:eastAsia="Times New Roman" w:hAnsi="Arial" w:cs="Arial"/>
          <w:lang w:eastAsia="de-DE"/>
        </w:rPr>
        <w:t>,</w:t>
      </w:r>
      <w:r w:rsidRPr="005C3303">
        <w:rPr>
          <w:rFonts w:ascii="Arial" w:eastAsia="Times New Roman" w:hAnsi="Arial" w:cs="Arial"/>
          <w:lang w:eastAsia="de-DE"/>
        </w:rPr>
        <w:t xml:space="preserve"> Mediationsverfahrens als Kompromiss erarbeitet. Es sollte keinen weiteren Ausbau des Frankfurter Flughafens ohne die Einführung der Nachtflugbeschränkung geben. Zum Schutz der vom Flugverkehr negativ betroffenen Bürgerinnen und Bürgern und des Rechtsstaats vor </w:t>
      </w:r>
      <w:r w:rsidRPr="00745C78">
        <w:rPr>
          <w:rFonts w:ascii="Arial" w:eastAsia="Times New Roman" w:hAnsi="Arial" w:cs="Arial"/>
          <w:lang w:eastAsia="de-DE"/>
        </w:rPr>
        <w:t>Aushöhlungen getroffener Vereinbarungen ist daher eine strikte Einhaltung der nächtliche</w:t>
      </w:r>
      <w:r w:rsidR="003A4C07">
        <w:rPr>
          <w:rFonts w:ascii="Arial" w:eastAsia="Times New Roman" w:hAnsi="Arial" w:cs="Arial"/>
          <w:lang w:eastAsia="de-DE"/>
        </w:rPr>
        <w:t>n</w:t>
      </w:r>
      <w:r w:rsidRPr="00745C78">
        <w:rPr>
          <w:rFonts w:ascii="Arial" w:eastAsia="Times New Roman" w:hAnsi="Arial" w:cs="Arial"/>
          <w:lang w:eastAsia="de-DE"/>
        </w:rPr>
        <w:t xml:space="preserve"> Flugbeschränkung von 23 – 5 Uhr sicherzustellen.</w:t>
      </w:r>
    </w:p>
    <w:p w14:paraId="7608198E" w14:textId="77777777" w:rsidR="005C3303" w:rsidRPr="00745C78" w:rsidRDefault="005C3303" w:rsidP="00745C78">
      <w:pPr>
        <w:suppressAutoHyphens/>
        <w:spacing w:after="0" w:line="360" w:lineRule="auto"/>
        <w:jc w:val="both"/>
        <w:rPr>
          <w:rFonts w:ascii="Arial" w:eastAsia="Calibri" w:hAnsi="Arial" w:cs="Arial"/>
        </w:rPr>
      </w:pPr>
      <w:r w:rsidRPr="00745C78">
        <w:rPr>
          <w:rFonts w:ascii="Arial" w:eastAsia="Calibri" w:hAnsi="Arial" w:cs="Arial"/>
        </w:rPr>
        <w:t>Die genannte Flugbewegung stellt nach Kenntnis des Ortsbeirates 5 den ersten Start eines Frachtflugzeuges in der Kernnacht seit Inbetriebnahme der Landebahn Nordwest im Jahr 2011 dar.</w:t>
      </w:r>
    </w:p>
    <w:p w14:paraId="2FC941C7" w14:textId="2F7617E3" w:rsidR="005C3303" w:rsidRDefault="00745C78" w:rsidP="00745C78">
      <w:pPr>
        <w:pStyle w:val="Flietext0"/>
        <w:shd w:val="clear" w:color="auto" w:fill="auto"/>
        <w:spacing w:before="0" w:after="0" w:line="360" w:lineRule="auto"/>
        <w:ind w:right="100"/>
        <w:jc w:val="both"/>
        <w:rPr>
          <w:rFonts w:ascii="Arial" w:hAnsi="Arial" w:cs="Arial"/>
          <w:color w:val="000000"/>
        </w:rPr>
      </w:pPr>
      <w:r w:rsidRPr="00745C78">
        <w:rPr>
          <w:rFonts w:ascii="Arial" w:hAnsi="Arial" w:cs="Arial"/>
          <w:color w:val="000000"/>
        </w:rPr>
        <w:t xml:space="preserve">Fluglärm, CO2-Ausstoß und Ultra-Feinstaub sind medizinisch </w:t>
      </w:r>
      <w:r w:rsidR="00C631AD">
        <w:rPr>
          <w:rFonts w:ascii="Arial" w:hAnsi="Arial" w:cs="Arial"/>
          <w:color w:val="000000"/>
        </w:rPr>
        <w:t>belegte</w:t>
      </w:r>
      <w:r w:rsidRPr="00745C78">
        <w:rPr>
          <w:rFonts w:ascii="Arial" w:hAnsi="Arial" w:cs="Arial"/>
          <w:color w:val="000000"/>
        </w:rPr>
        <w:t xml:space="preserve"> Risiko-Faktoren für Atemwege und Herz-Kreislauf-System, die damit das Immunsystem der Menschen in erhöhtem Maß beeinträchtigen. Menschen mit beeinträchtigtem Immunsystem gehören zur Corona-Hochrisiko</w:t>
      </w:r>
      <w:r w:rsidR="006B01C4">
        <w:rPr>
          <w:rFonts w:ascii="Arial" w:hAnsi="Arial" w:cs="Arial"/>
          <w:color w:val="000000"/>
        </w:rPr>
        <w:t>-</w:t>
      </w:r>
      <w:r w:rsidRPr="00745C78">
        <w:rPr>
          <w:rFonts w:ascii="Arial" w:hAnsi="Arial" w:cs="Arial"/>
          <w:color w:val="000000"/>
        </w:rPr>
        <w:t>Gruppe.</w:t>
      </w:r>
      <w:r>
        <w:rPr>
          <w:rFonts w:ascii="Arial" w:hAnsi="Arial" w:cs="Arial"/>
          <w:color w:val="000000"/>
        </w:rPr>
        <w:t xml:space="preserve"> </w:t>
      </w:r>
      <w:r w:rsidRPr="00745C78">
        <w:rPr>
          <w:rFonts w:ascii="Arial" w:hAnsi="Arial" w:cs="Arial"/>
          <w:color w:val="000000"/>
        </w:rPr>
        <w:t xml:space="preserve">Direkt betroffen vom Flughafenbetrieb sind 350.000 bis 400.000 Menschen. Es ist insbesondere in diesen Tagen </w:t>
      </w:r>
      <w:r>
        <w:rPr>
          <w:rFonts w:ascii="Arial" w:hAnsi="Arial" w:cs="Arial"/>
          <w:color w:val="000000"/>
        </w:rPr>
        <w:t>fatal</w:t>
      </w:r>
      <w:r w:rsidRPr="00745C78">
        <w:rPr>
          <w:rFonts w:ascii="Arial" w:hAnsi="Arial" w:cs="Arial"/>
          <w:color w:val="000000"/>
        </w:rPr>
        <w:t xml:space="preserve">, wenn diesen Menschen durch mögliche Ausnahmegenehmigungen vom Nachtflugverbot die maximal 6-stündige </w:t>
      </w:r>
      <w:r w:rsidRPr="00745C78">
        <w:rPr>
          <w:rFonts w:ascii="Arial" w:hAnsi="Arial" w:cs="Arial"/>
          <w:color w:val="000000"/>
        </w:rPr>
        <w:lastRenderedPageBreak/>
        <w:t>Nachtru</w:t>
      </w:r>
      <w:r>
        <w:rPr>
          <w:rFonts w:ascii="Arial" w:hAnsi="Arial" w:cs="Arial"/>
          <w:color w:val="000000"/>
        </w:rPr>
        <w:t>h</w:t>
      </w:r>
      <w:r w:rsidRPr="00745C78">
        <w:rPr>
          <w:rFonts w:ascii="Arial" w:hAnsi="Arial" w:cs="Arial"/>
          <w:color w:val="000000"/>
        </w:rPr>
        <w:t>e auch noch genommen wird.</w:t>
      </w:r>
    </w:p>
    <w:p w14:paraId="4235BF9F" w14:textId="23050271" w:rsidR="001D1430" w:rsidRDefault="001D1430" w:rsidP="00745C78">
      <w:pPr>
        <w:pStyle w:val="Flietext0"/>
        <w:shd w:val="clear" w:color="auto" w:fill="auto"/>
        <w:spacing w:before="0" w:after="0" w:line="360" w:lineRule="auto"/>
        <w:ind w:right="100"/>
        <w:jc w:val="both"/>
        <w:rPr>
          <w:rFonts w:ascii="Arial" w:hAnsi="Arial" w:cs="Arial"/>
          <w:color w:val="000000"/>
        </w:rPr>
      </w:pPr>
    </w:p>
    <w:p w14:paraId="00AB0838" w14:textId="5C89B262" w:rsidR="001D1430" w:rsidRDefault="001D1430" w:rsidP="00745C78">
      <w:pPr>
        <w:pStyle w:val="Flietext0"/>
        <w:shd w:val="clear" w:color="auto" w:fill="auto"/>
        <w:spacing w:before="0" w:after="0" w:line="360" w:lineRule="auto"/>
        <w:ind w:right="100"/>
        <w:jc w:val="both"/>
        <w:rPr>
          <w:rFonts w:ascii="Arial" w:hAnsi="Arial" w:cs="Arial"/>
        </w:rPr>
      </w:pPr>
      <w:r>
        <w:rPr>
          <w:rFonts w:ascii="Arial" w:hAnsi="Arial" w:cs="Arial"/>
          <w:color w:val="000000"/>
        </w:rPr>
        <w:t xml:space="preserve">Der Ortsbeirat 5 hat am 15.05.2020 (OM 5592) angefragt, welche konkreten Gründe für die Ausnahmegenehmigung des Startes des Fluges </w:t>
      </w:r>
      <w:r w:rsidRPr="005C3303">
        <w:rPr>
          <w:rFonts w:ascii="Arial" w:hAnsi="Arial" w:cs="Arial"/>
        </w:rPr>
        <w:t>Flug LH8386</w:t>
      </w:r>
      <w:r>
        <w:rPr>
          <w:rFonts w:ascii="Arial" w:hAnsi="Arial" w:cs="Arial"/>
        </w:rPr>
        <w:t xml:space="preserve"> am 29.03.2020 um 1:09 Uhr vorgelegen haben.</w:t>
      </w:r>
    </w:p>
    <w:p w14:paraId="0F2C73CC" w14:textId="11B7627A" w:rsidR="001D1430" w:rsidRDefault="001D1430" w:rsidP="00745C78">
      <w:pPr>
        <w:pStyle w:val="Flietext0"/>
        <w:shd w:val="clear" w:color="auto" w:fill="auto"/>
        <w:spacing w:before="0" w:after="0" w:line="360" w:lineRule="auto"/>
        <w:ind w:right="100"/>
        <w:jc w:val="both"/>
        <w:rPr>
          <w:rFonts w:ascii="Arial" w:hAnsi="Arial" w:cs="Arial"/>
        </w:rPr>
      </w:pPr>
      <w:r>
        <w:rPr>
          <w:rFonts w:ascii="Arial" w:hAnsi="Arial" w:cs="Arial"/>
        </w:rPr>
        <w:t>Eine konkrete Begründung der Ausnahme i</w:t>
      </w:r>
      <w:r w:rsidR="003A4C07">
        <w:rPr>
          <w:rFonts w:ascii="Arial" w:hAnsi="Arial" w:cs="Arial"/>
        </w:rPr>
        <w:t xml:space="preserve">n diesem </w:t>
      </w:r>
      <w:r>
        <w:rPr>
          <w:rFonts w:ascii="Arial" w:hAnsi="Arial" w:cs="Arial"/>
        </w:rPr>
        <w:t>Einzelfall konnte der Magistrat seitens des He</w:t>
      </w:r>
      <w:r w:rsidRPr="001D1430">
        <w:rPr>
          <w:rFonts w:ascii="Arial" w:hAnsi="Arial" w:cs="Arial"/>
        </w:rPr>
        <w:t>ssischen Ministeriums für Wirtschaft, Energie, Verkehr und Wohnen (HMWEVW)</w:t>
      </w:r>
      <w:r>
        <w:rPr>
          <w:rFonts w:ascii="Arial" w:hAnsi="Arial" w:cs="Arial"/>
        </w:rPr>
        <w:t xml:space="preserve"> nicht in Erfahrung bringen (siehe ST 1450 vom 17.08.2020). In der ST 1450 wird lediglich allgemein auf die Coronapandemie bezuggenommen und angeführt</w:t>
      </w:r>
      <w:r w:rsidR="003A4C07">
        <w:rPr>
          <w:rFonts w:ascii="Arial" w:hAnsi="Arial" w:cs="Arial"/>
        </w:rPr>
        <w:t>,</w:t>
      </w:r>
      <w:r>
        <w:rPr>
          <w:rFonts w:ascii="Arial" w:hAnsi="Arial" w:cs="Arial"/>
        </w:rPr>
        <w:t xml:space="preserve"> bei dem konkreten Flug handele es ich um </w:t>
      </w:r>
      <w:r w:rsidRPr="001D1430">
        <w:rPr>
          <w:rFonts w:ascii="Arial" w:hAnsi="Arial" w:cs="Arial"/>
        </w:rPr>
        <w:t xml:space="preserve">einen Start </w:t>
      </w:r>
      <w:r>
        <w:rPr>
          <w:rFonts w:ascii="Arial" w:hAnsi="Arial" w:cs="Arial"/>
        </w:rPr>
        <w:t>„</w:t>
      </w:r>
      <w:r w:rsidRPr="001D1430">
        <w:rPr>
          <w:rFonts w:ascii="Arial" w:hAnsi="Arial" w:cs="Arial"/>
        </w:rPr>
        <w:t>im besonderen öffentlichen Interesse</w:t>
      </w:r>
      <w:r>
        <w:rPr>
          <w:rFonts w:ascii="Arial" w:hAnsi="Arial" w:cs="Arial"/>
        </w:rPr>
        <w:t xml:space="preserve">“ ohne dies für </w:t>
      </w:r>
      <w:r w:rsidR="003A4C07">
        <w:rPr>
          <w:rFonts w:ascii="Arial" w:hAnsi="Arial" w:cs="Arial"/>
        </w:rPr>
        <w:t>diesen</w:t>
      </w:r>
      <w:r>
        <w:rPr>
          <w:rFonts w:ascii="Arial" w:hAnsi="Arial" w:cs="Arial"/>
        </w:rPr>
        <w:t xml:space="preserve"> Ein</w:t>
      </w:r>
      <w:r w:rsidR="003A4C07">
        <w:rPr>
          <w:rFonts w:ascii="Arial" w:hAnsi="Arial" w:cs="Arial"/>
        </w:rPr>
        <w:t>zel</w:t>
      </w:r>
      <w:r>
        <w:rPr>
          <w:rFonts w:ascii="Arial" w:hAnsi="Arial" w:cs="Arial"/>
        </w:rPr>
        <w:t xml:space="preserve">fall </w:t>
      </w:r>
      <w:r w:rsidR="006F1A62">
        <w:rPr>
          <w:rFonts w:ascii="Arial" w:hAnsi="Arial" w:cs="Arial"/>
        </w:rPr>
        <w:t xml:space="preserve">konkret </w:t>
      </w:r>
      <w:r>
        <w:rPr>
          <w:rFonts w:ascii="Arial" w:hAnsi="Arial" w:cs="Arial"/>
        </w:rPr>
        <w:t>da</w:t>
      </w:r>
      <w:r w:rsidR="003A4C07">
        <w:rPr>
          <w:rFonts w:ascii="Arial" w:hAnsi="Arial" w:cs="Arial"/>
        </w:rPr>
        <w:t>r</w:t>
      </w:r>
      <w:r>
        <w:rPr>
          <w:rFonts w:ascii="Arial" w:hAnsi="Arial" w:cs="Arial"/>
        </w:rPr>
        <w:t>zulegen.</w:t>
      </w:r>
    </w:p>
    <w:p w14:paraId="3CE379C9" w14:textId="7D781557" w:rsidR="001D1430" w:rsidRDefault="001D1430" w:rsidP="00745C78">
      <w:pPr>
        <w:pStyle w:val="Flietext0"/>
        <w:shd w:val="clear" w:color="auto" w:fill="auto"/>
        <w:spacing w:before="0" w:after="0" w:line="360" w:lineRule="auto"/>
        <w:ind w:right="100"/>
        <w:jc w:val="both"/>
        <w:rPr>
          <w:rFonts w:ascii="Arial" w:hAnsi="Arial" w:cs="Arial"/>
        </w:rPr>
      </w:pPr>
      <w:r>
        <w:rPr>
          <w:rFonts w:ascii="Arial" w:hAnsi="Arial" w:cs="Arial"/>
        </w:rPr>
        <w:t>Der Ortsbeirat 5 bittet daher erneut den konkreten Ausnahmegrund zu erfragen und Transparenz bei solchen massiven Eingriffen in die Nachtruhe zu schaffen.</w:t>
      </w:r>
    </w:p>
    <w:p w14:paraId="4A7A6946" w14:textId="55257B85" w:rsidR="001D1430" w:rsidRDefault="001D1430" w:rsidP="00745C78">
      <w:pPr>
        <w:pStyle w:val="Flietext0"/>
        <w:shd w:val="clear" w:color="auto" w:fill="auto"/>
        <w:spacing w:before="0" w:after="0" w:line="360" w:lineRule="auto"/>
        <w:ind w:right="100"/>
        <w:jc w:val="both"/>
        <w:rPr>
          <w:rFonts w:ascii="Arial" w:hAnsi="Arial" w:cs="Arial"/>
        </w:rPr>
      </w:pPr>
    </w:p>
    <w:p w14:paraId="56ED41CA" w14:textId="77777777" w:rsidR="00745C78" w:rsidRPr="00745C78" w:rsidRDefault="00745C78" w:rsidP="00745C78">
      <w:pPr>
        <w:pStyle w:val="Flietext0"/>
        <w:shd w:val="clear" w:color="auto" w:fill="auto"/>
        <w:spacing w:before="0" w:after="0" w:line="360" w:lineRule="auto"/>
        <w:ind w:right="100"/>
        <w:jc w:val="both"/>
        <w:rPr>
          <w:rFonts w:ascii="Arial" w:hAnsi="Arial" w:cs="Arial"/>
          <w:color w:val="000000"/>
        </w:rPr>
      </w:pPr>
    </w:p>
    <w:p w14:paraId="6701BBB2" w14:textId="11EEBB54" w:rsidR="009877B7" w:rsidRPr="005C3303" w:rsidRDefault="001D1430" w:rsidP="005C3303">
      <w:pPr>
        <w:suppressAutoHyphens/>
        <w:spacing w:after="0" w:line="360" w:lineRule="auto"/>
        <w:jc w:val="both"/>
        <w:rPr>
          <w:rFonts w:ascii="Arial" w:hAnsi="Arial" w:cs="Arial"/>
        </w:rPr>
      </w:pPr>
      <w:r>
        <w:rPr>
          <w:rFonts w:ascii="Arial" w:hAnsi="Arial" w:cs="Arial"/>
        </w:rPr>
        <w:t xml:space="preserve">Dr. </w:t>
      </w:r>
      <w:r w:rsidR="00972E9C" w:rsidRPr="005C3303">
        <w:rPr>
          <w:rFonts w:ascii="Arial" w:hAnsi="Arial" w:cs="Arial"/>
        </w:rPr>
        <w:t>Jan Binger</w:t>
      </w:r>
    </w:p>
    <w:p w14:paraId="488A8949" w14:textId="77777777" w:rsidR="0086516C" w:rsidRPr="005C3303" w:rsidRDefault="009877B7" w:rsidP="005C3303">
      <w:pPr>
        <w:suppressAutoHyphens/>
        <w:spacing w:after="0" w:line="360" w:lineRule="auto"/>
        <w:jc w:val="both"/>
        <w:rPr>
          <w:rFonts w:ascii="Arial" w:hAnsi="Arial" w:cs="Arial"/>
        </w:rPr>
      </w:pPr>
      <w:r w:rsidRPr="005C3303">
        <w:rPr>
          <w:rFonts w:ascii="Arial" w:hAnsi="Arial" w:cs="Arial"/>
        </w:rPr>
        <w:t>Andrea Müller-Wüst</w:t>
      </w:r>
      <w:r w:rsidRPr="005C3303">
        <w:rPr>
          <w:rFonts w:ascii="Arial" w:hAnsi="Arial" w:cs="Arial"/>
        </w:rPr>
        <w:tab/>
      </w:r>
      <w:r w:rsidRPr="005C3303">
        <w:rPr>
          <w:rFonts w:ascii="Arial" w:hAnsi="Arial" w:cs="Arial"/>
        </w:rPr>
        <w:tab/>
      </w:r>
      <w:r w:rsidRPr="005C3303">
        <w:rPr>
          <w:rFonts w:ascii="Arial" w:hAnsi="Arial" w:cs="Arial"/>
        </w:rPr>
        <w:tab/>
      </w:r>
      <w:r w:rsidRPr="005C3303">
        <w:rPr>
          <w:rFonts w:ascii="Arial" w:hAnsi="Arial" w:cs="Arial"/>
        </w:rPr>
        <w:tab/>
      </w:r>
      <w:r w:rsidRPr="005C3303">
        <w:rPr>
          <w:rFonts w:ascii="Arial" w:hAnsi="Arial" w:cs="Arial"/>
        </w:rPr>
        <w:tab/>
      </w:r>
      <w:r w:rsidRPr="005C3303">
        <w:rPr>
          <w:rFonts w:ascii="Arial" w:hAnsi="Arial" w:cs="Arial"/>
        </w:rPr>
        <w:tab/>
      </w:r>
      <w:r w:rsidRPr="005C3303">
        <w:rPr>
          <w:rFonts w:ascii="Arial" w:hAnsi="Arial" w:cs="Arial"/>
        </w:rPr>
        <w:tab/>
      </w:r>
      <w:r w:rsidR="0054183A" w:rsidRPr="005C3303">
        <w:rPr>
          <w:rFonts w:ascii="Arial" w:hAnsi="Arial" w:cs="Arial"/>
        </w:rPr>
        <w:t>Rosita Jany</w:t>
      </w:r>
    </w:p>
    <w:p w14:paraId="05C18566" w14:textId="77777777" w:rsidR="0054183A" w:rsidRPr="005C3303" w:rsidRDefault="00F12CEA" w:rsidP="005C3303">
      <w:pPr>
        <w:suppressAutoHyphens/>
        <w:spacing w:after="0" w:line="360" w:lineRule="auto"/>
        <w:jc w:val="both"/>
        <w:rPr>
          <w:rFonts w:ascii="Arial" w:hAnsi="Arial" w:cs="Arial"/>
        </w:rPr>
      </w:pPr>
      <w:r w:rsidRPr="005C3303">
        <w:rPr>
          <w:rFonts w:ascii="Arial" w:hAnsi="Arial" w:cs="Arial"/>
        </w:rPr>
        <w:t>(Antragsteller)</w:t>
      </w:r>
      <w:r w:rsidRPr="005C3303">
        <w:rPr>
          <w:rFonts w:ascii="Arial" w:hAnsi="Arial" w:cs="Arial"/>
        </w:rPr>
        <w:tab/>
      </w:r>
      <w:r w:rsidRPr="005C3303">
        <w:rPr>
          <w:rFonts w:ascii="Arial" w:hAnsi="Arial" w:cs="Arial"/>
        </w:rPr>
        <w:tab/>
      </w:r>
      <w:r w:rsidRPr="005C3303">
        <w:rPr>
          <w:rFonts w:ascii="Arial" w:hAnsi="Arial" w:cs="Arial"/>
        </w:rPr>
        <w:tab/>
      </w:r>
      <w:r w:rsidRPr="005C3303">
        <w:rPr>
          <w:rFonts w:ascii="Arial" w:hAnsi="Arial" w:cs="Arial"/>
        </w:rPr>
        <w:tab/>
      </w:r>
      <w:r w:rsidRPr="005C3303">
        <w:rPr>
          <w:rFonts w:ascii="Arial" w:hAnsi="Arial" w:cs="Arial"/>
        </w:rPr>
        <w:tab/>
      </w:r>
      <w:r w:rsidRPr="005C3303">
        <w:rPr>
          <w:rFonts w:ascii="Arial" w:hAnsi="Arial" w:cs="Arial"/>
        </w:rPr>
        <w:tab/>
      </w:r>
      <w:r w:rsidR="00644DE5" w:rsidRPr="005C3303">
        <w:rPr>
          <w:rFonts w:ascii="Arial" w:hAnsi="Arial" w:cs="Arial"/>
        </w:rPr>
        <w:tab/>
      </w:r>
      <w:r w:rsidR="00825F37" w:rsidRPr="005C3303">
        <w:rPr>
          <w:rFonts w:ascii="Arial" w:hAnsi="Arial" w:cs="Arial"/>
        </w:rPr>
        <w:tab/>
      </w:r>
      <w:r w:rsidR="0054183A" w:rsidRPr="005C3303">
        <w:rPr>
          <w:rFonts w:ascii="Arial" w:hAnsi="Arial" w:cs="Arial"/>
        </w:rPr>
        <w:t>(Fraktionsvorsitzende)</w:t>
      </w:r>
    </w:p>
    <w:sectPr w:rsidR="0054183A" w:rsidRPr="005C3303" w:rsidSect="00A47B0C">
      <w:footerReference w:type="default" r:id="rId10"/>
      <w:pgSz w:w="11906" w:h="16838"/>
      <w:pgMar w:top="1135"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F6CA0C" w14:textId="77777777" w:rsidR="00E662DB" w:rsidRDefault="00E662DB" w:rsidP="008260BC">
      <w:pPr>
        <w:spacing w:after="0" w:line="240" w:lineRule="auto"/>
      </w:pPr>
      <w:r>
        <w:separator/>
      </w:r>
    </w:p>
  </w:endnote>
  <w:endnote w:type="continuationSeparator" w:id="0">
    <w:p w14:paraId="5F9768BB" w14:textId="77777777" w:rsidR="00E662DB" w:rsidRDefault="00E662DB" w:rsidP="00826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6F385" w14:textId="77777777" w:rsidR="001D1430" w:rsidRDefault="001D1430" w:rsidP="00F12CEA">
    <w:pPr>
      <w:pStyle w:val="Fuzeile"/>
      <w:jc w:val="center"/>
      <w:rPr>
        <w:rFonts w:ascii="Times New Roman" w:hAnsi="Times New Roman" w:cs="Times New Roman"/>
        <w:sz w:val="18"/>
        <w:u w:val="single"/>
      </w:rPr>
    </w:pPr>
  </w:p>
  <w:p w14:paraId="107B8AF0" w14:textId="7E322E4B" w:rsidR="00F12CEA" w:rsidRPr="00F12CEA" w:rsidRDefault="00F12CEA" w:rsidP="00F12CEA">
    <w:pPr>
      <w:pStyle w:val="Fuzeile"/>
      <w:jc w:val="center"/>
      <w:rPr>
        <w:rFonts w:ascii="Times New Roman" w:hAnsi="Times New Roman" w:cs="Times New Roman"/>
        <w:sz w:val="18"/>
      </w:rPr>
    </w:pPr>
    <w:r w:rsidRPr="00F12CEA">
      <w:rPr>
        <w:rFonts w:ascii="Times New Roman" w:hAnsi="Times New Roman" w:cs="Times New Roman"/>
        <w:sz w:val="18"/>
        <w:u w:val="single"/>
      </w:rPr>
      <w:t>SPD Fraktion im Ortsbeirat 5</w:t>
    </w:r>
    <w:r w:rsidRPr="00F12CEA">
      <w:rPr>
        <w:rFonts w:ascii="Times New Roman" w:hAnsi="Times New Roman" w:cs="Times New Roman"/>
        <w:sz w:val="18"/>
      </w:rPr>
      <w:t>: spd-obr5.de    E-Mail: fraktion@spd-obr5.de</w:t>
    </w:r>
  </w:p>
  <w:p w14:paraId="6E8DE3AA" w14:textId="77777777" w:rsidR="00F12CEA" w:rsidRPr="00F12CEA" w:rsidRDefault="00F12CEA" w:rsidP="00F12CEA">
    <w:pPr>
      <w:pStyle w:val="Fuzeile"/>
      <w:jc w:val="center"/>
      <w:rPr>
        <w:rFonts w:ascii="Times New Roman" w:hAnsi="Times New Roman" w:cs="Times New Roman"/>
        <w:sz w:val="18"/>
      </w:rPr>
    </w:pPr>
    <w:r w:rsidRPr="00F12CEA">
      <w:rPr>
        <w:rFonts w:ascii="Times New Roman" w:hAnsi="Times New Roman" w:cs="Times New Roman"/>
        <w:sz w:val="18"/>
        <w:u w:val="single"/>
      </w:rPr>
      <w:t>Fraktionsvorsitzende</w:t>
    </w:r>
    <w:r w:rsidRPr="00F12CEA">
      <w:rPr>
        <w:rFonts w:ascii="Times New Roman" w:hAnsi="Times New Roman" w:cs="Times New Roman"/>
        <w:sz w:val="18"/>
      </w:rPr>
      <w:t>: Rosita Jany, Offenbacher Landstraße 444, 60599 Frankfurt am Main, Tel.: 069 654819,</w:t>
    </w:r>
  </w:p>
  <w:p w14:paraId="5463DFBA" w14:textId="77777777" w:rsidR="00F12CEA" w:rsidRPr="00F12CEA" w:rsidRDefault="00F12CEA" w:rsidP="00F12CEA">
    <w:pPr>
      <w:pStyle w:val="Fuzeile"/>
      <w:jc w:val="center"/>
      <w:rPr>
        <w:rFonts w:ascii="Times New Roman" w:hAnsi="Times New Roman" w:cs="Times New Roman"/>
      </w:rPr>
    </w:pPr>
    <w:r w:rsidRPr="00F12CEA">
      <w:rPr>
        <w:rFonts w:ascii="Times New Roman" w:hAnsi="Times New Roman" w:cs="Times New Roman"/>
        <w:sz w:val="18"/>
      </w:rPr>
      <w:t>Mobil: 0151 64806068, E-Mail: r.jany@spd-obr5.de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DB2686" w14:textId="77777777" w:rsidR="00E662DB" w:rsidRDefault="00E662DB" w:rsidP="008260BC">
      <w:pPr>
        <w:spacing w:after="0" w:line="240" w:lineRule="auto"/>
      </w:pPr>
      <w:r>
        <w:separator/>
      </w:r>
    </w:p>
  </w:footnote>
  <w:footnote w:type="continuationSeparator" w:id="0">
    <w:p w14:paraId="6750E598" w14:textId="77777777" w:rsidR="00E662DB" w:rsidRDefault="00E662DB" w:rsidP="008260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72B08"/>
    <w:multiLevelType w:val="multilevel"/>
    <w:tmpl w:val="0407001D"/>
    <w:styleLink w:val="Formatvorlage2"/>
    <w:lvl w:ilvl="0">
      <w:start w:val="7"/>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54E1DA2"/>
    <w:multiLevelType w:val="hybridMultilevel"/>
    <w:tmpl w:val="5C72ED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260BC"/>
    <w:rsid w:val="000149AA"/>
    <w:rsid w:val="00020D6B"/>
    <w:rsid w:val="00024172"/>
    <w:rsid w:val="00032052"/>
    <w:rsid w:val="00045A9A"/>
    <w:rsid w:val="00062EC1"/>
    <w:rsid w:val="000830E4"/>
    <w:rsid w:val="000B5051"/>
    <w:rsid w:val="000D0951"/>
    <w:rsid w:val="000E2498"/>
    <w:rsid w:val="00113075"/>
    <w:rsid w:val="00116DF6"/>
    <w:rsid w:val="00125E03"/>
    <w:rsid w:val="001310F8"/>
    <w:rsid w:val="00131DD7"/>
    <w:rsid w:val="00165AB6"/>
    <w:rsid w:val="00185EB2"/>
    <w:rsid w:val="00193B49"/>
    <w:rsid w:val="001A4717"/>
    <w:rsid w:val="001C70EE"/>
    <w:rsid w:val="001D1430"/>
    <w:rsid w:val="001D4D61"/>
    <w:rsid w:val="001D7121"/>
    <w:rsid w:val="002072B9"/>
    <w:rsid w:val="002156C9"/>
    <w:rsid w:val="00247235"/>
    <w:rsid w:val="00263979"/>
    <w:rsid w:val="002702AB"/>
    <w:rsid w:val="00276005"/>
    <w:rsid w:val="002854F3"/>
    <w:rsid w:val="002869A7"/>
    <w:rsid w:val="00292759"/>
    <w:rsid w:val="00294586"/>
    <w:rsid w:val="002F3340"/>
    <w:rsid w:val="00300161"/>
    <w:rsid w:val="00303F33"/>
    <w:rsid w:val="00311704"/>
    <w:rsid w:val="00351496"/>
    <w:rsid w:val="00364A8A"/>
    <w:rsid w:val="003827ED"/>
    <w:rsid w:val="003A4C07"/>
    <w:rsid w:val="003D52BB"/>
    <w:rsid w:val="003E41B8"/>
    <w:rsid w:val="003F363E"/>
    <w:rsid w:val="003F5DCF"/>
    <w:rsid w:val="00400D62"/>
    <w:rsid w:val="004041EE"/>
    <w:rsid w:val="0043065A"/>
    <w:rsid w:val="00431877"/>
    <w:rsid w:val="0043495B"/>
    <w:rsid w:val="004556A9"/>
    <w:rsid w:val="004619A5"/>
    <w:rsid w:val="004A7176"/>
    <w:rsid w:val="004C4B45"/>
    <w:rsid w:val="004C61E8"/>
    <w:rsid w:val="004C6C8B"/>
    <w:rsid w:val="004F02F9"/>
    <w:rsid w:val="00510399"/>
    <w:rsid w:val="005245CC"/>
    <w:rsid w:val="00531FF5"/>
    <w:rsid w:val="00535948"/>
    <w:rsid w:val="00536900"/>
    <w:rsid w:val="0054183A"/>
    <w:rsid w:val="005477CA"/>
    <w:rsid w:val="0056197F"/>
    <w:rsid w:val="00580F0F"/>
    <w:rsid w:val="00583521"/>
    <w:rsid w:val="005B5DC0"/>
    <w:rsid w:val="005C3303"/>
    <w:rsid w:val="005E3BAE"/>
    <w:rsid w:val="005F581F"/>
    <w:rsid w:val="00601530"/>
    <w:rsid w:val="0061415A"/>
    <w:rsid w:val="006347F1"/>
    <w:rsid w:val="006368A5"/>
    <w:rsid w:val="00644DE5"/>
    <w:rsid w:val="00677F9D"/>
    <w:rsid w:val="006810A1"/>
    <w:rsid w:val="0069186C"/>
    <w:rsid w:val="006A4F13"/>
    <w:rsid w:val="006B01C4"/>
    <w:rsid w:val="006D670D"/>
    <w:rsid w:val="006F1A62"/>
    <w:rsid w:val="00711F5E"/>
    <w:rsid w:val="00713487"/>
    <w:rsid w:val="00722197"/>
    <w:rsid w:val="00725195"/>
    <w:rsid w:val="00745C78"/>
    <w:rsid w:val="00751C16"/>
    <w:rsid w:val="00771FE8"/>
    <w:rsid w:val="00780687"/>
    <w:rsid w:val="007846C4"/>
    <w:rsid w:val="007B5338"/>
    <w:rsid w:val="007C0A78"/>
    <w:rsid w:val="007D12B3"/>
    <w:rsid w:val="007D5760"/>
    <w:rsid w:val="007E63B7"/>
    <w:rsid w:val="007F48CC"/>
    <w:rsid w:val="00825F37"/>
    <w:rsid w:val="008260BC"/>
    <w:rsid w:val="008505C0"/>
    <w:rsid w:val="0086516C"/>
    <w:rsid w:val="00876CC9"/>
    <w:rsid w:val="0088465F"/>
    <w:rsid w:val="008A7EF0"/>
    <w:rsid w:val="008E18A9"/>
    <w:rsid w:val="008E4A9C"/>
    <w:rsid w:val="008F3A10"/>
    <w:rsid w:val="008F4344"/>
    <w:rsid w:val="0090559C"/>
    <w:rsid w:val="00906A53"/>
    <w:rsid w:val="00933956"/>
    <w:rsid w:val="00972E9C"/>
    <w:rsid w:val="009877B7"/>
    <w:rsid w:val="009B0775"/>
    <w:rsid w:val="009B6959"/>
    <w:rsid w:val="00A00999"/>
    <w:rsid w:val="00A1781B"/>
    <w:rsid w:val="00A47B0C"/>
    <w:rsid w:val="00AC207B"/>
    <w:rsid w:val="00AD7E42"/>
    <w:rsid w:val="00AF6AE3"/>
    <w:rsid w:val="00B1485F"/>
    <w:rsid w:val="00B219A2"/>
    <w:rsid w:val="00B259B0"/>
    <w:rsid w:val="00B25F00"/>
    <w:rsid w:val="00B332BA"/>
    <w:rsid w:val="00B440B2"/>
    <w:rsid w:val="00B455DB"/>
    <w:rsid w:val="00B52791"/>
    <w:rsid w:val="00B61132"/>
    <w:rsid w:val="00B9086F"/>
    <w:rsid w:val="00B9166E"/>
    <w:rsid w:val="00BC6937"/>
    <w:rsid w:val="00BE1357"/>
    <w:rsid w:val="00BE3EC1"/>
    <w:rsid w:val="00C109C9"/>
    <w:rsid w:val="00C31A65"/>
    <w:rsid w:val="00C369B8"/>
    <w:rsid w:val="00C40B54"/>
    <w:rsid w:val="00C57CC3"/>
    <w:rsid w:val="00C631AD"/>
    <w:rsid w:val="00C65D1B"/>
    <w:rsid w:val="00C91327"/>
    <w:rsid w:val="00CC4F29"/>
    <w:rsid w:val="00D11A2A"/>
    <w:rsid w:val="00D17F4B"/>
    <w:rsid w:val="00D21958"/>
    <w:rsid w:val="00D27E28"/>
    <w:rsid w:val="00D64DDD"/>
    <w:rsid w:val="00D66499"/>
    <w:rsid w:val="00D758BF"/>
    <w:rsid w:val="00D75A21"/>
    <w:rsid w:val="00DB5269"/>
    <w:rsid w:val="00DD352A"/>
    <w:rsid w:val="00DF21AB"/>
    <w:rsid w:val="00DF3D27"/>
    <w:rsid w:val="00E02062"/>
    <w:rsid w:val="00E06352"/>
    <w:rsid w:val="00E11A82"/>
    <w:rsid w:val="00E151C0"/>
    <w:rsid w:val="00E3076F"/>
    <w:rsid w:val="00E42C18"/>
    <w:rsid w:val="00E438F0"/>
    <w:rsid w:val="00E662DB"/>
    <w:rsid w:val="00E7502C"/>
    <w:rsid w:val="00E946BE"/>
    <w:rsid w:val="00EB4558"/>
    <w:rsid w:val="00EE6C58"/>
    <w:rsid w:val="00F10183"/>
    <w:rsid w:val="00F12CEA"/>
    <w:rsid w:val="00F146D0"/>
    <w:rsid w:val="00F62007"/>
    <w:rsid w:val="00F84039"/>
    <w:rsid w:val="00F96E7D"/>
    <w:rsid w:val="00FA4E0E"/>
    <w:rsid w:val="00FD62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9D2DD"/>
  <w15:docId w15:val="{9582CF66-6C9D-4565-952C-0EC0CF893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619A5"/>
  </w:style>
  <w:style w:type="paragraph" w:styleId="berschrift1">
    <w:name w:val="heading 1"/>
    <w:basedOn w:val="Standard"/>
    <w:next w:val="Standard"/>
    <w:link w:val="berschrift1Zchn"/>
    <w:qFormat/>
    <w:rsid w:val="008260BC"/>
    <w:pPr>
      <w:keepNext/>
      <w:spacing w:after="0" w:line="240" w:lineRule="auto"/>
      <w:outlineLvl w:val="0"/>
    </w:pPr>
    <w:rPr>
      <w:rFonts w:ascii="Arial" w:eastAsia="Times New Roman" w:hAnsi="Arial" w:cs="Times New Roman"/>
      <w:sz w:val="4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8260BC"/>
    <w:rPr>
      <w:rFonts w:ascii="Arial" w:eastAsia="Times New Roman" w:hAnsi="Arial" w:cs="Times New Roman"/>
      <w:sz w:val="44"/>
      <w:szCs w:val="20"/>
      <w:lang w:eastAsia="de-DE"/>
    </w:rPr>
  </w:style>
  <w:style w:type="paragraph" w:styleId="Sprechblasentext">
    <w:name w:val="Balloon Text"/>
    <w:basedOn w:val="Standard"/>
    <w:link w:val="SprechblasentextZchn"/>
    <w:uiPriority w:val="99"/>
    <w:semiHidden/>
    <w:unhideWhenUsed/>
    <w:rsid w:val="008260B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260BC"/>
    <w:rPr>
      <w:rFonts w:ascii="Tahoma" w:hAnsi="Tahoma" w:cs="Tahoma"/>
      <w:sz w:val="16"/>
      <w:szCs w:val="16"/>
    </w:rPr>
  </w:style>
  <w:style w:type="paragraph" w:styleId="Funotentext">
    <w:name w:val="footnote text"/>
    <w:basedOn w:val="Standard"/>
    <w:link w:val="FunotentextZchn"/>
    <w:uiPriority w:val="99"/>
    <w:semiHidden/>
    <w:unhideWhenUsed/>
    <w:rsid w:val="008260B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260BC"/>
    <w:rPr>
      <w:sz w:val="20"/>
      <w:szCs w:val="20"/>
    </w:rPr>
  </w:style>
  <w:style w:type="character" w:styleId="Funotenzeichen">
    <w:name w:val="footnote reference"/>
    <w:basedOn w:val="Absatz-Standardschriftart"/>
    <w:uiPriority w:val="99"/>
    <w:semiHidden/>
    <w:unhideWhenUsed/>
    <w:rsid w:val="008260BC"/>
    <w:rPr>
      <w:vertAlign w:val="superscript"/>
    </w:rPr>
  </w:style>
  <w:style w:type="paragraph" w:styleId="Kopfzeile">
    <w:name w:val="header"/>
    <w:basedOn w:val="Standard"/>
    <w:link w:val="KopfzeileZchn"/>
    <w:uiPriority w:val="99"/>
    <w:unhideWhenUsed/>
    <w:rsid w:val="00F12CE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12CEA"/>
  </w:style>
  <w:style w:type="paragraph" w:styleId="Fuzeile">
    <w:name w:val="footer"/>
    <w:basedOn w:val="Standard"/>
    <w:link w:val="FuzeileZchn"/>
    <w:uiPriority w:val="99"/>
    <w:unhideWhenUsed/>
    <w:rsid w:val="00F12CE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12CEA"/>
  </w:style>
  <w:style w:type="numbering" w:customStyle="1" w:styleId="Formatvorlage2">
    <w:name w:val="Formatvorlage2"/>
    <w:uiPriority w:val="99"/>
    <w:rsid w:val="00F12CEA"/>
    <w:pPr>
      <w:numPr>
        <w:numId w:val="1"/>
      </w:numPr>
    </w:pPr>
  </w:style>
  <w:style w:type="character" w:styleId="Hyperlink">
    <w:name w:val="Hyperlink"/>
    <w:basedOn w:val="Absatz-Standardschriftart"/>
    <w:uiPriority w:val="99"/>
    <w:unhideWhenUsed/>
    <w:rsid w:val="007F48CC"/>
    <w:rPr>
      <w:color w:val="0000FF" w:themeColor="hyperlink"/>
      <w:u w:val="single"/>
    </w:rPr>
  </w:style>
  <w:style w:type="paragraph" w:styleId="Listenabsatz">
    <w:name w:val="List Paragraph"/>
    <w:basedOn w:val="Standard"/>
    <w:uiPriority w:val="34"/>
    <w:qFormat/>
    <w:rsid w:val="00FD6260"/>
    <w:pPr>
      <w:ind w:left="720"/>
      <w:contextualSpacing/>
    </w:pPr>
  </w:style>
  <w:style w:type="paragraph" w:customStyle="1" w:styleId="Funotentext1">
    <w:name w:val="Fußnotentext1"/>
    <w:basedOn w:val="Standard"/>
    <w:next w:val="Funotentext"/>
    <w:uiPriority w:val="99"/>
    <w:semiHidden/>
    <w:unhideWhenUsed/>
    <w:rsid w:val="005C3303"/>
    <w:pPr>
      <w:spacing w:after="0" w:line="240" w:lineRule="auto"/>
    </w:pPr>
    <w:rPr>
      <w:sz w:val="20"/>
      <w:szCs w:val="20"/>
    </w:rPr>
  </w:style>
  <w:style w:type="character" w:customStyle="1" w:styleId="Flietext">
    <w:name w:val="Fließtext_"/>
    <w:basedOn w:val="Absatz-Standardschriftart"/>
    <w:link w:val="Flietext0"/>
    <w:rsid w:val="00745C78"/>
    <w:rPr>
      <w:rFonts w:ascii="Calibri" w:eastAsia="Calibri" w:hAnsi="Calibri" w:cs="Calibri"/>
      <w:shd w:val="clear" w:color="auto" w:fill="FFFFFF"/>
    </w:rPr>
  </w:style>
  <w:style w:type="paragraph" w:customStyle="1" w:styleId="Flietext0">
    <w:name w:val="Fließtext"/>
    <w:basedOn w:val="Standard"/>
    <w:link w:val="Flietext"/>
    <w:rsid w:val="00745C78"/>
    <w:pPr>
      <w:widowControl w:val="0"/>
      <w:shd w:val="clear" w:color="auto" w:fill="FFFFFF"/>
      <w:spacing w:before="660" w:after="300" w:line="0" w:lineRule="atLeast"/>
      <w:jc w:val="right"/>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520235">
      <w:bodyDiv w:val="1"/>
      <w:marLeft w:val="0"/>
      <w:marRight w:val="0"/>
      <w:marTop w:val="0"/>
      <w:marBottom w:val="0"/>
      <w:divBdr>
        <w:top w:val="none" w:sz="0" w:space="0" w:color="auto"/>
        <w:left w:val="none" w:sz="0" w:space="0" w:color="auto"/>
        <w:bottom w:val="none" w:sz="0" w:space="0" w:color="auto"/>
        <w:right w:val="none" w:sz="0" w:space="0" w:color="auto"/>
      </w:divBdr>
    </w:div>
    <w:div w:id="369501912">
      <w:bodyDiv w:val="1"/>
      <w:marLeft w:val="0"/>
      <w:marRight w:val="0"/>
      <w:marTop w:val="0"/>
      <w:marBottom w:val="0"/>
      <w:divBdr>
        <w:top w:val="none" w:sz="0" w:space="0" w:color="auto"/>
        <w:left w:val="none" w:sz="0" w:space="0" w:color="auto"/>
        <w:bottom w:val="none" w:sz="0" w:space="0" w:color="auto"/>
        <w:right w:val="none" w:sz="0" w:space="0" w:color="auto"/>
      </w:divBdr>
    </w:div>
    <w:div w:id="381174801">
      <w:bodyDiv w:val="1"/>
      <w:marLeft w:val="0"/>
      <w:marRight w:val="0"/>
      <w:marTop w:val="0"/>
      <w:marBottom w:val="0"/>
      <w:divBdr>
        <w:top w:val="none" w:sz="0" w:space="0" w:color="auto"/>
        <w:left w:val="none" w:sz="0" w:space="0" w:color="auto"/>
        <w:bottom w:val="none" w:sz="0" w:space="0" w:color="auto"/>
        <w:right w:val="none" w:sz="0" w:space="0" w:color="auto"/>
      </w:divBdr>
    </w:div>
    <w:div w:id="768934216">
      <w:bodyDiv w:val="1"/>
      <w:marLeft w:val="0"/>
      <w:marRight w:val="0"/>
      <w:marTop w:val="0"/>
      <w:marBottom w:val="0"/>
      <w:divBdr>
        <w:top w:val="none" w:sz="0" w:space="0" w:color="auto"/>
        <w:left w:val="none" w:sz="0" w:space="0" w:color="auto"/>
        <w:bottom w:val="none" w:sz="0" w:space="0" w:color="auto"/>
        <w:right w:val="none" w:sz="0" w:space="0" w:color="auto"/>
      </w:divBdr>
    </w:div>
    <w:div w:id="931621986">
      <w:bodyDiv w:val="1"/>
      <w:marLeft w:val="0"/>
      <w:marRight w:val="0"/>
      <w:marTop w:val="0"/>
      <w:marBottom w:val="0"/>
      <w:divBdr>
        <w:top w:val="none" w:sz="0" w:space="0" w:color="auto"/>
        <w:left w:val="none" w:sz="0" w:space="0" w:color="auto"/>
        <w:bottom w:val="none" w:sz="0" w:space="0" w:color="auto"/>
        <w:right w:val="none" w:sz="0" w:space="0" w:color="auto"/>
      </w:divBdr>
    </w:div>
    <w:div w:id="981739776">
      <w:bodyDiv w:val="1"/>
      <w:marLeft w:val="0"/>
      <w:marRight w:val="0"/>
      <w:marTop w:val="0"/>
      <w:marBottom w:val="0"/>
      <w:divBdr>
        <w:top w:val="none" w:sz="0" w:space="0" w:color="auto"/>
        <w:left w:val="none" w:sz="0" w:space="0" w:color="auto"/>
        <w:bottom w:val="none" w:sz="0" w:space="0" w:color="auto"/>
        <w:right w:val="none" w:sz="0" w:space="0" w:color="auto"/>
      </w:divBdr>
    </w:div>
    <w:div w:id="1496461053">
      <w:bodyDiv w:val="1"/>
      <w:marLeft w:val="0"/>
      <w:marRight w:val="0"/>
      <w:marTop w:val="0"/>
      <w:marBottom w:val="0"/>
      <w:divBdr>
        <w:top w:val="none" w:sz="0" w:space="0" w:color="auto"/>
        <w:left w:val="none" w:sz="0" w:space="0" w:color="auto"/>
        <w:bottom w:val="none" w:sz="0" w:space="0" w:color="auto"/>
        <w:right w:val="none" w:sz="0" w:space="0" w:color="auto"/>
      </w:divBdr>
    </w:div>
    <w:div w:id="1776367200">
      <w:bodyDiv w:val="1"/>
      <w:marLeft w:val="0"/>
      <w:marRight w:val="0"/>
      <w:marTop w:val="0"/>
      <w:marBottom w:val="0"/>
      <w:divBdr>
        <w:top w:val="none" w:sz="0" w:space="0" w:color="auto"/>
        <w:left w:val="none" w:sz="0" w:space="0" w:color="auto"/>
        <w:bottom w:val="none" w:sz="0" w:space="0" w:color="auto"/>
        <w:right w:val="none" w:sz="0" w:space="0" w:color="auto"/>
      </w:divBdr>
    </w:div>
    <w:div w:id="1858495383">
      <w:bodyDiv w:val="1"/>
      <w:marLeft w:val="0"/>
      <w:marRight w:val="0"/>
      <w:marTop w:val="0"/>
      <w:marBottom w:val="0"/>
      <w:divBdr>
        <w:top w:val="none" w:sz="0" w:space="0" w:color="auto"/>
        <w:left w:val="none" w:sz="0" w:space="0" w:color="auto"/>
        <w:bottom w:val="none" w:sz="0" w:space="0" w:color="auto"/>
        <w:right w:val="none" w:sz="0" w:space="0" w:color="auto"/>
      </w:divBdr>
    </w:div>
    <w:div w:id="190390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A5DFB-1393-4282-965A-5DF15594B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372</Words>
  <Characters>2350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Binger</dc:creator>
  <cp:lastModifiedBy>pscid125</cp:lastModifiedBy>
  <cp:revision>25</cp:revision>
  <dcterms:created xsi:type="dcterms:W3CDTF">2018-05-18T08:00:00Z</dcterms:created>
  <dcterms:modified xsi:type="dcterms:W3CDTF">2020-09-28T18:06:00Z</dcterms:modified>
</cp:coreProperties>
</file>