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EA212B"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45pt;height:112.75pt;mso-width-percent:0;mso-height-percent:0;mso-width-percent:0;mso-height-percent:0" o:ole="">
            <v:imagedata r:id="rId8" o:title=""/>
          </v:shape>
          <o:OLEObject Type="Embed" ProgID="CDraw4" ShapeID="_x0000_i1025" DrawAspect="Content" ObjectID="_1673770832"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537631D" w:rsidR="006D5E8C" w:rsidRDefault="008A7A16" w:rsidP="00CD11B7">
      <w:pPr>
        <w:spacing w:after="0" w:line="288" w:lineRule="auto"/>
        <w:jc w:val="right"/>
        <w:rPr>
          <w:rFonts w:ascii="Arial" w:hAnsi="Arial" w:cs="Arial"/>
        </w:rPr>
      </w:pPr>
      <w:r>
        <w:rPr>
          <w:rFonts w:ascii="Arial" w:hAnsi="Arial" w:cs="Arial"/>
        </w:rPr>
        <w:t>0</w:t>
      </w:r>
      <w:r w:rsidR="00340971">
        <w:rPr>
          <w:rFonts w:ascii="Arial" w:hAnsi="Arial" w:cs="Arial"/>
        </w:rPr>
        <w:t>5</w:t>
      </w:r>
      <w:r w:rsidR="004160E1">
        <w:rPr>
          <w:rFonts w:ascii="Arial" w:hAnsi="Arial" w:cs="Arial"/>
        </w:rPr>
        <w:t>.</w:t>
      </w:r>
      <w:r w:rsidR="002242ED">
        <w:rPr>
          <w:rFonts w:ascii="Arial" w:hAnsi="Arial" w:cs="Arial"/>
        </w:rPr>
        <w:t>0</w:t>
      </w:r>
      <w:r w:rsidR="00340971">
        <w:rPr>
          <w:rFonts w:ascii="Arial" w:hAnsi="Arial" w:cs="Arial"/>
        </w:rPr>
        <w:t>2</w:t>
      </w:r>
      <w:r w:rsidR="002242ED">
        <w:rPr>
          <w:rFonts w:ascii="Arial" w:hAnsi="Arial" w:cs="Arial"/>
        </w:rPr>
        <w:t>.20</w:t>
      </w:r>
      <w:r w:rsidR="00340971">
        <w:rPr>
          <w:rFonts w:ascii="Arial" w:hAnsi="Arial" w:cs="Arial"/>
        </w:rPr>
        <w:t>20</w:t>
      </w:r>
    </w:p>
    <w:p w14:paraId="44DDB490" w14:textId="77777777" w:rsidR="003946F2" w:rsidRDefault="003946F2" w:rsidP="006338F9">
      <w:pPr>
        <w:spacing w:after="0" w:line="288" w:lineRule="auto"/>
        <w:rPr>
          <w:rFonts w:ascii="Arial" w:hAnsi="Arial" w:cs="Arial"/>
        </w:rPr>
      </w:pPr>
    </w:p>
    <w:p w14:paraId="29BD0E03" w14:textId="3CD0EEB9" w:rsidR="00AA5E85" w:rsidRDefault="00AA5E85" w:rsidP="00AD453F">
      <w:pPr>
        <w:jc w:val="center"/>
        <w:rPr>
          <w:rFonts w:ascii="Arial" w:eastAsia="Times New Roman" w:hAnsi="Arial" w:cs="Arial"/>
          <w:b/>
          <w:sz w:val="28"/>
          <w:szCs w:val="28"/>
        </w:rPr>
      </w:pPr>
      <w:r>
        <w:rPr>
          <w:rFonts w:ascii="Arial" w:eastAsia="Times New Roman" w:hAnsi="Arial" w:cs="Arial"/>
          <w:b/>
          <w:sz w:val="28"/>
          <w:szCs w:val="28"/>
        </w:rPr>
        <w:t>Antrag</w:t>
      </w:r>
    </w:p>
    <w:p w14:paraId="055A45D2" w14:textId="2D557B7E" w:rsidR="003946F2" w:rsidRPr="00AD453F" w:rsidRDefault="00ED407C" w:rsidP="00AD453F">
      <w:pPr>
        <w:jc w:val="center"/>
        <w:rPr>
          <w:rFonts w:ascii="Arial" w:eastAsia="Times New Roman" w:hAnsi="Arial" w:cs="Arial"/>
          <w:b/>
          <w:sz w:val="28"/>
          <w:szCs w:val="28"/>
          <w:lang w:eastAsia="de-DE"/>
        </w:rPr>
      </w:pPr>
      <w:r>
        <w:rPr>
          <w:rFonts w:ascii="Arial" w:eastAsia="Times New Roman" w:hAnsi="Arial" w:cs="Arial"/>
          <w:b/>
          <w:sz w:val="28"/>
          <w:szCs w:val="28"/>
        </w:rPr>
        <w:t>Konzept für das Aufstellen von Glas- und Kleidercontainern im Frankfurter Süden</w:t>
      </w:r>
    </w:p>
    <w:p w14:paraId="0864E470" w14:textId="77777777" w:rsidR="003946F2" w:rsidRDefault="003946F2" w:rsidP="006338F9">
      <w:pPr>
        <w:spacing w:after="0" w:line="288" w:lineRule="auto"/>
        <w:rPr>
          <w:rFonts w:ascii="Arial" w:hAnsi="Arial" w:cs="Arial"/>
        </w:rPr>
      </w:pPr>
    </w:p>
    <w:p w14:paraId="2F34E9B3" w14:textId="5498FAC8" w:rsidR="004C5DC1" w:rsidRPr="00AD453F" w:rsidRDefault="008A7A16" w:rsidP="002242ED">
      <w:pPr>
        <w:rPr>
          <w:rFonts w:ascii="Arial" w:hAnsi="Arial"/>
        </w:rPr>
      </w:pPr>
      <w:r w:rsidRPr="00AF57F4">
        <w:rPr>
          <w:rFonts w:ascii="Arial" w:hAnsi="Arial" w:cs="Arial"/>
        </w:rPr>
        <w:t>Der Ortsbeirat bittet den Magistrat</w:t>
      </w:r>
      <w:r w:rsidR="00340971">
        <w:rPr>
          <w:rFonts w:ascii="Arial" w:hAnsi="Arial" w:cs="Arial"/>
        </w:rPr>
        <w:t>,</w:t>
      </w:r>
      <w:r w:rsidR="00F96830">
        <w:rPr>
          <w:rFonts w:ascii="Arial" w:hAnsi="Arial" w:cs="Arial"/>
        </w:rPr>
        <w:t xml:space="preserve"> </w:t>
      </w:r>
      <w:r w:rsidR="00ED407C">
        <w:rPr>
          <w:rFonts w:ascii="Arial" w:hAnsi="Arial" w:cs="Arial"/>
        </w:rPr>
        <w:t xml:space="preserve">ein schlüssiges Konzept für das Aufstellen von Glas- und Kleidercontainern im Frankfurter Süden zu erarbeiten. </w:t>
      </w:r>
      <w:r w:rsidR="007175E8">
        <w:rPr>
          <w:rFonts w:ascii="Arial" w:hAnsi="Arial" w:cs="Arial"/>
        </w:rPr>
        <w:t xml:space="preserve">Kleidercontainer sollen dabei deutlich reduziert, wenn nicht gar abgeschafft werden. </w:t>
      </w:r>
    </w:p>
    <w:p w14:paraId="138E69DD" w14:textId="77777777" w:rsidR="0059241C" w:rsidRPr="00AD453F" w:rsidRDefault="0059241C" w:rsidP="0059241C">
      <w:pPr>
        <w:pStyle w:val="StandardWeb"/>
        <w:spacing w:before="0" w:beforeAutospacing="0" w:after="0" w:afterAutospacing="0"/>
        <w:rPr>
          <w:rFonts w:ascii="Arial" w:hAnsi="Arial"/>
          <w:sz w:val="22"/>
          <w:szCs w:val="22"/>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3FC7D1A5" w14:textId="74F42BAA" w:rsidR="00427363" w:rsidRPr="00427363" w:rsidRDefault="007175E8" w:rsidP="00427363">
      <w:pPr>
        <w:spacing w:after="0"/>
        <w:rPr>
          <w:rFonts w:ascii="Arial" w:eastAsia="Times New Roman" w:hAnsi="Arial" w:cs="Arial"/>
          <w:lang w:eastAsia="de-DE"/>
        </w:rPr>
      </w:pPr>
      <w:r>
        <w:rPr>
          <w:rFonts w:ascii="Arial" w:eastAsia="Times New Roman" w:hAnsi="Arial" w:cs="Arial"/>
          <w:lang w:eastAsia="de-DE"/>
        </w:rPr>
        <w:t xml:space="preserve">Glas- und Kleidercontainer sind ein ständiges Ärgernis für die Bevölkerung. Sie sind häufig vermüllt durch Glasscherben, Kleidungsstücke oder Sperrmüll. Die bisherigen Plätze wirken schlecht und wahllos ausgesucht. Auch die Nutzung, hauptsächlich von Kleidercontainern, hat sich deutlich geändert. Viele werden rein zur Entsorgung von Kleidung genutzt, die nicht mehr tragbar </w:t>
      </w:r>
      <w:r w:rsidR="009B5D84">
        <w:rPr>
          <w:rFonts w:ascii="Arial" w:eastAsia="Times New Roman" w:hAnsi="Arial" w:cs="Arial"/>
          <w:lang w:eastAsia="de-DE"/>
        </w:rPr>
        <w:t>sind</w:t>
      </w:r>
      <w:r>
        <w:rPr>
          <w:rFonts w:ascii="Arial" w:eastAsia="Times New Roman" w:hAnsi="Arial" w:cs="Arial"/>
          <w:lang w:eastAsia="de-DE"/>
        </w:rPr>
        <w:t xml:space="preserve">. Caritative Einrichtungen haben andere Wege gefunden, wie sie an Kleiderspenden kommen. </w:t>
      </w:r>
    </w:p>
    <w:p w14:paraId="2149545B" w14:textId="1F209383" w:rsidR="00EF6295" w:rsidRPr="00AD453F" w:rsidRDefault="0077264A" w:rsidP="00427363">
      <w:pPr>
        <w:jc w:val="both"/>
        <w:rPr>
          <w:rFonts w:ascii="Arial" w:eastAsia="Times New Roman" w:hAnsi="Arial" w:cs="Arial"/>
          <w:bCs/>
        </w:rPr>
      </w:pPr>
      <w:r>
        <w:rPr>
          <w:rFonts w:ascii="Arial" w:eastAsia="Times New Roman" w:hAnsi="Arial" w:cs="Arial"/>
          <w:bCs/>
        </w:rPr>
        <w:t xml:space="preserve">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49A8F4F9" w14:textId="1C194DA4" w:rsidR="004A5689" w:rsidRDefault="004A5689" w:rsidP="004A5689">
      <w:pPr>
        <w:spacing w:after="0" w:line="288" w:lineRule="auto"/>
        <w:ind w:right="-567"/>
        <w:rPr>
          <w:rFonts w:ascii="Arial" w:hAnsi="Arial" w:cs="Arial"/>
          <w:sz w:val="24"/>
          <w:szCs w:val="24"/>
        </w:rPr>
      </w:pPr>
    </w:p>
    <w:p w14:paraId="11165F1A" w14:textId="11C44766" w:rsidR="00C17934" w:rsidRDefault="00C17934" w:rsidP="00CD11B7">
      <w:pPr>
        <w:spacing w:after="0" w:line="288" w:lineRule="auto"/>
        <w:ind w:right="-567"/>
        <w:rPr>
          <w:rFonts w:ascii="Arial" w:hAnsi="Arial" w:cs="Arial"/>
          <w:sz w:val="24"/>
          <w:szCs w:val="24"/>
        </w:rPr>
      </w:pPr>
    </w:p>
    <w:p w14:paraId="48A5AE6B" w14:textId="31F3DE16"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E217" w14:textId="77777777" w:rsidR="00EA212B" w:rsidRDefault="00EA212B" w:rsidP="00C4017B">
      <w:pPr>
        <w:spacing w:after="0" w:line="240" w:lineRule="auto"/>
      </w:pPr>
      <w:r>
        <w:separator/>
      </w:r>
    </w:p>
  </w:endnote>
  <w:endnote w:type="continuationSeparator" w:id="0">
    <w:p w14:paraId="1CAA44E5" w14:textId="77777777" w:rsidR="00EA212B" w:rsidRDefault="00EA212B"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၀Ά怀"/>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9141D4" w:rsidRPr="007C4A9D" w:rsidRDefault="009141D4"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9141D4" w:rsidRDefault="009141D4"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9141D4" w:rsidRDefault="009141D4"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9817" w14:textId="77777777" w:rsidR="00EA212B" w:rsidRDefault="00EA212B" w:rsidP="00C4017B">
      <w:pPr>
        <w:spacing w:after="0" w:line="240" w:lineRule="auto"/>
      </w:pPr>
      <w:r>
        <w:separator/>
      </w:r>
    </w:p>
  </w:footnote>
  <w:footnote w:type="continuationSeparator" w:id="0">
    <w:p w14:paraId="3A39C01A" w14:textId="77777777" w:rsidR="00EA212B" w:rsidRDefault="00EA212B"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44E67"/>
    <w:rsid w:val="00086A96"/>
    <w:rsid w:val="00087867"/>
    <w:rsid w:val="000E7905"/>
    <w:rsid w:val="000F300F"/>
    <w:rsid w:val="00107B8F"/>
    <w:rsid w:val="001403C7"/>
    <w:rsid w:val="00145139"/>
    <w:rsid w:val="00153D07"/>
    <w:rsid w:val="00161A6A"/>
    <w:rsid w:val="001B14FC"/>
    <w:rsid w:val="001D0AC3"/>
    <w:rsid w:val="001D1442"/>
    <w:rsid w:val="002038C6"/>
    <w:rsid w:val="00206FD0"/>
    <w:rsid w:val="002078A8"/>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30EDC"/>
    <w:rsid w:val="00340971"/>
    <w:rsid w:val="00344B04"/>
    <w:rsid w:val="0035404C"/>
    <w:rsid w:val="00364855"/>
    <w:rsid w:val="0037487F"/>
    <w:rsid w:val="00391AFD"/>
    <w:rsid w:val="003946F2"/>
    <w:rsid w:val="003954BA"/>
    <w:rsid w:val="003A12B3"/>
    <w:rsid w:val="003B407E"/>
    <w:rsid w:val="003C5F78"/>
    <w:rsid w:val="003C6BEF"/>
    <w:rsid w:val="003F7D69"/>
    <w:rsid w:val="004063F2"/>
    <w:rsid w:val="004160E1"/>
    <w:rsid w:val="00427363"/>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1DC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E174E"/>
    <w:rsid w:val="006338F9"/>
    <w:rsid w:val="00637B47"/>
    <w:rsid w:val="006413B4"/>
    <w:rsid w:val="006514C8"/>
    <w:rsid w:val="00651E2D"/>
    <w:rsid w:val="00673BAF"/>
    <w:rsid w:val="00680F12"/>
    <w:rsid w:val="006C2DBB"/>
    <w:rsid w:val="006D5E8C"/>
    <w:rsid w:val="006E2207"/>
    <w:rsid w:val="006E23EC"/>
    <w:rsid w:val="006E5AF9"/>
    <w:rsid w:val="006E6CC9"/>
    <w:rsid w:val="0070394A"/>
    <w:rsid w:val="007175E8"/>
    <w:rsid w:val="00731370"/>
    <w:rsid w:val="00736F43"/>
    <w:rsid w:val="00751C7D"/>
    <w:rsid w:val="0077264A"/>
    <w:rsid w:val="00774318"/>
    <w:rsid w:val="007A0B63"/>
    <w:rsid w:val="007A7566"/>
    <w:rsid w:val="007C10E8"/>
    <w:rsid w:val="007D06A8"/>
    <w:rsid w:val="007E5CC0"/>
    <w:rsid w:val="007F1B76"/>
    <w:rsid w:val="007F1FAE"/>
    <w:rsid w:val="00822FB8"/>
    <w:rsid w:val="008939A7"/>
    <w:rsid w:val="008A7A16"/>
    <w:rsid w:val="008D66D0"/>
    <w:rsid w:val="008E0738"/>
    <w:rsid w:val="008F5C71"/>
    <w:rsid w:val="009141D4"/>
    <w:rsid w:val="00952DEF"/>
    <w:rsid w:val="0095526D"/>
    <w:rsid w:val="0095638B"/>
    <w:rsid w:val="009B5D84"/>
    <w:rsid w:val="009D7351"/>
    <w:rsid w:val="009F3BC9"/>
    <w:rsid w:val="009F75D2"/>
    <w:rsid w:val="00A04F3A"/>
    <w:rsid w:val="00A077C9"/>
    <w:rsid w:val="00A140D5"/>
    <w:rsid w:val="00A42B8D"/>
    <w:rsid w:val="00A5215F"/>
    <w:rsid w:val="00A73DC3"/>
    <w:rsid w:val="00A7650D"/>
    <w:rsid w:val="00A856D2"/>
    <w:rsid w:val="00AA0DBB"/>
    <w:rsid w:val="00AA5E85"/>
    <w:rsid w:val="00AC2551"/>
    <w:rsid w:val="00AC7A39"/>
    <w:rsid w:val="00AC7B8D"/>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67D95"/>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86F8E"/>
    <w:rsid w:val="00DC111B"/>
    <w:rsid w:val="00DD3043"/>
    <w:rsid w:val="00DF0881"/>
    <w:rsid w:val="00DF0CFE"/>
    <w:rsid w:val="00DF2D29"/>
    <w:rsid w:val="00E548D2"/>
    <w:rsid w:val="00E80298"/>
    <w:rsid w:val="00E849D9"/>
    <w:rsid w:val="00E85DDF"/>
    <w:rsid w:val="00EA212B"/>
    <w:rsid w:val="00EA5FB2"/>
    <w:rsid w:val="00EB57A3"/>
    <w:rsid w:val="00EB6415"/>
    <w:rsid w:val="00EC2960"/>
    <w:rsid w:val="00EC78F1"/>
    <w:rsid w:val="00ED407C"/>
    <w:rsid w:val="00EF6295"/>
    <w:rsid w:val="00F12C3A"/>
    <w:rsid w:val="00F30507"/>
    <w:rsid w:val="00F30CB7"/>
    <w:rsid w:val="00F36C92"/>
    <w:rsid w:val="00F41096"/>
    <w:rsid w:val="00F43EC2"/>
    <w:rsid w:val="00F96830"/>
    <w:rsid w:val="00FC47E3"/>
    <w:rsid w:val="00FD51BE"/>
    <w:rsid w:val="00FE66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F90FA6AD-516C-E647-9686-6C07273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350843234">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345-96E9-1D40-A5D7-59B617E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3</cp:revision>
  <cp:lastPrinted>2016-03-18T11:34:00Z</cp:lastPrinted>
  <dcterms:created xsi:type="dcterms:W3CDTF">2021-02-01T21:46:00Z</dcterms:created>
  <dcterms:modified xsi:type="dcterms:W3CDTF">2021-02-02T10:33:00Z</dcterms:modified>
</cp:coreProperties>
</file>