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Look w:val="04A0" w:firstRow="1" w:lastRow="0" w:firstColumn="1" w:lastColumn="0" w:noHBand="0" w:noVBand="1"/>
      </w:tblPr>
      <w:tblGrid>
        <w:gridCol w:w="4626"/>
        <w:gridCol w:w="4836"/>
      </w:tblGrid>
      <w:tr w:rsidR="00213777" w:rsidRPr="000B1ED0" w14:paraId="1627579B" w14:textId="77777777" w:rsidTr="00F814ED">
        <w:trPr>
          <w:trHeight w:val="2262"/>
        </w:trPr>
        <w:tc>
          <w:tcPr>
            <w:tcW w:w="4612" w:type="dxa"/>
            <w:shd w:val="clear" w:color="auto" w:fill="auto"/>
          </w:tcPr>
          <w:p w14:paraId="71CD8D82" w14:textId="0B3C15B9" w:rsidR="00213777" w:rsidRPr="000B1ED0" w:rsidRDefault="00213777" w:rsidP="00F814ED">
            <w:pPr>
              <w:spacing w:before="240"/>
              <w:jc w:val="right"/>
              <w:rPr>
                <w:rFonts w:ascii="Arial" w:hAnsi="Arial" w:cs="Arial"/>
              </w:rPr>
            </w:pPr>
            <w:r w:rsidRPr="00AF4530">
              <w:rPr>
                <w:noProof/>
              </w:rPr>
              <w:drawing>
                <wp:inline distT="0" distB="0" distL="0" distR="0" wp14:anchorId="059C59DA" wp14:editId="4F6C5D17">
                  <wp:extent cx="2790825" cy="1038225"/>
                  <wp:effectExtent l="0" t="0" r="9525" b="9525"/>
                  <wp:docPr id="1874119700" name="Grafik 2" descr="Ein Bild, das Text, Schrift, Grafiken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119700" name="Grafik 2" descr="Ein Bild, das Text, Schrift, Grafiken, Grafik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75BAB10E" w14:textId="70AF70E2" w:rsidR="00213777" w:rsidRPr="000B1ED0" w:rsidRDefault="00213777" w:rsidP="00F814ED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A2FAB5A" wp14:editId="07A21940">
                  <wp:extent cx="2924175" cy="1190625"/>
                  <wp:effectExtent l="0" t="0" r="9525" b="9525"/>
                  <wp:docPr id="664183991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183991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3A92032C" w:rsidR="00A91CEA" w:rsidRDefault="004E0DBB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2286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022861">
        <w:rPr>
          <w:rFonts w:ascii="Arial" w:hAnsi="Arial" w:cs="Arial"/>
        </w:rPr>
        <w:t>.</w:t>
      </w:r>
      <w:r w:rsidR="00205274">
        <w:rPr>
          <w:rFonts w:ascii="Arial" w:hAnsi="Arial" w:cs="Arial"/>
        </w:rPr>
        <w:t>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08DEF4FF" w:rsidR="00D00D91" w:rsidRDefault="004E0DBB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Bänke an der Boulebahn im Licht- und Luftbad in Niederrad installieren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6723A574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>,</w:t>
      </w:r>
      <w:r w:rsidR="00E3025D">
        <w:rPr>
          <w:rFonts w:ascii="Arial" w:hAnsi="Arial" w:cs="Arial"/>
        </w:rPr>
        <w:t xml:space="preserve"> </w:t>
      </w:r>
      <w:r w:rsidR="004E0DBB">
        <w:rPr>
          <w:rFonts w:ascii="Arial" w:hAnsi="Arial" w:cs="Arial"/>
        </w:rPr>
        <w:t xml:space="preserve">an der Boulebahn im Licht- und Luftbad in Niederrad Bänke aufzustellen. 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3527C785" w14:textId="00E59294" w:rsidR="0068613C" w:rsidRDefault="004E0DBB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Licht- und Luftbad in Niederrad gibt es eine Boulebahn. Leider sind dort derzeit keinerlei Sitzmöglichkeiten vorhanden. Das Aufstellen von Sitzgelegenheiten würde die Attraktivität der Anlage deutlich verbessern.</w:t>
      </w:r>
    </w:p>
    <w:p w14:paraId="3FF14B4A" w14:textId="26E231BF" w:rsidR="00E2186E" w:rsidRDefault="00E2186E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1645F433" w14:textId="77777777" w:rsidR="00213777" w:rsidRDefault="00213777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54D94BEF" w:rsidR="00D00D91" w:rsidRDefault="00495B4F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F2478">
        <w:rPr>
          <w:rFonts w:ascii="Arial" w:hAnsi="Arial" w:cs="Arial"/>
        </w:rPr>
        <w:t>Jan Binger</w:t>
      </w:r>
      <w:r w:rsidR="00FF2478">
        <w:rPr>
          <w:rFonts w:ascii="Arial" w:hAnsi="Arial" w:cs="Arial"/>
        </w:rPr>
        <w:tab/>
      </w:r>
      <w:r w:rsidR="00FF2478">
        <w:rPr>
          <w:rFonts w:ascii="Arial" w:hAnsi="Arial" w:cs="Arial"/>
        </w:rPr>
        <w:tab/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51E2005E" w14:textId="44F06180" w:rsidR="00213777" w:rsidRDefault="00213777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Uwe Schulz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Uwe Schulz</w:t>
      </w:r>
    </w:p>
    <w:p w14:paraId="297C4F71" w14:textId="2F42E0E6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60F9" w14:textId="77777777" w:rsidR="000875E3" w:rsidRDefault="000875E3" w:rsidP="00712911">
      <w:r>
        <w:separator/>
      </w:r>
    </w:p>
  </w:endnote>
  <w:endnote w:type="continuationSeparator" w:id="0">
    <w:p w14:paraId="656AB3E0" w14:textId="77777777" w:rsidR="000875E3" w:rsidRDefault="000875E3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33BA9F90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B4B1" w14:textId="77777777" w:rsidR="000875E3" w:rsidRDefault="000875E3" w:rsidP="00712911">
      <w:r>
        <w:separator/>
      </w:r>
    </w:p>
  </w:footnote>
  <w:footnote w:type="continuationSeparator" w:id="0">
    <w:p w14:paraId="649B4BB6" w14:textId="77777777" w:rsidR="000875E3" w:rsidRDefault="000875E3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22861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875E3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079A"/>
    <w:rsid w:val="00204BD6"/>
    <w:rsid w:val="00205274"/>
    <w:rsid w:val="00205CCC"/>
    <w:rsid w:val="00213777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080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0A"/>
    <w:rsid w:val="00474DEA"/>
    <w:rsid w:val="00495B4F"/>
    <w:rsid w:val="004A045C"/>
    <w:rsid w:val="004A1602"/>
    <w:rsid w:val="004A7CF5"/>
    <w:rsid w:val="004B5360"/>
    <w:rsid w:val="004B7C67"/>
    <w:rsid w:val="004D3DC4"/>
    <w:rsid w:val="004D5E67"/>
    <w:rsid w:val="004D6CDE"/>
    <w:rsid w:val="004D766D"/>
    <w:rsid w:val="004E0DBB"/>
    <w:rsid w:val="004E21A6"/>
    <w:rsid w:val="004E5C63"/>
    <w:rsid w:val="004E62DC"/>
    <w:rsid w:val="004F1685"/>
    <w:rsid w:val="004F7DED"/>
    <w:rsid w:val="00507F86"/>
    <w:rsid w:val="0051320D"/>
    <w:rsid w:val="005143EC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2C0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66E2"/>
    <w:rsid w:val="00677E00"/>
    <w:rsid w:val="00680896"/>
    <w:rsid w:val="006829F0"/>
    <w:rsid w:val="0068613C"/>
    <w:rsid w:val="0069034A"/>
    <w:rsid w:val="00691F30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B2D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31BD8"/>
    <w:rsid w:val="00B40A38"/>
    <w:rsid w:val="00B42CCA"/>
    <w:rsid w:val="00B54FB1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186E"/>
    <w:rsid w:val="00E24FCA"/>
    <w:rsid w:val="00E3025D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2023-06-20T12:48:00Z</dcterms:created>
  <dcterms:modified xsi:type="dcterms:W3CDTF">2023-06-29T11:39:00Z</dcterms:modified>
</cp:coreProperties>
</file>