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1E0" w:firstRow="1" w:lastRow="1" w:firstColumn="1" w:lastColumn="1" w:noHBand="0" w:noVBand="0"/>
      </w:tblPr>
      <w:tblGrid>
        <w:gridCol w:w="2977"/>
        <w:gridCol w:w="3120"/>
        <w:gridCol w:w="2976"/>
      </w:tblGrid>
      <w:tr w:rsidR="00512993" w:rsidRPr="00512993" w14:paraId="0875FD0E" w14:textId="77777777" w:rsidTr="00102FE4">
        <w:trPr>
          <w:trHeight w:val="2561"/>
        </w:trPr>
        <w:tc>
          <w:tcPr>
            <w:tcW w:w="3096" w:type="dxa"/>
            <w:shd w:val="clear" w:color="auto" w:fill="auto"/>
          </w:tcPr>
          <w:p w14:paraId="17DF7480" w14:textId="77777777" w:rsidR="00512993" w:rsidRPr="00512993" w:rsidRDefault="00512993" w:rsidP="00512993">
            <w:pPr>
              <w:spacing w:after="0" w:line="288" w:lineRule="auto"/>
              <w:rPr>
                <w:rFonts w:ascii="Arial" w:hAnsi="Arial" w:cs="Arial"/>
              </w:rPr>
            </w:pPr>
          </w:p>
          <w:p w14:paraId="728523F2" w14:textId="77777777" w:rsidR="00512993" w:rsidRPr="00512993" w:rsidRDefault="00512993" w:rsidP="00512993">
            <w:pPr>
              <w:spacing w:after="0" w:line="288" w:lineRule="auto"/>
              <w:rPr>
                <w:rFonts w:ascii="Arial" w:hAnsi="Arial" w:cs="Arial"/>
              </w:rPr>
            </w:pPr>
            <w:r w:rsidRPr="00512993">
              <w:rPr>
                <w:rFonts w:ascii="Arial" w:hAnsi="Arial" w:cs="Arial"/>
                <w:noProof/>
              </w:rPr>
              <w:drawing>
                <wp:inline distT="0" distB="0" distL="0" distR="0" wp14:anchorId="3179AA53" wp14:editId="2387FA63">
                  <wp:extent cx="1828800" cy="561975"/>
                  <wp:effectExtent l="0" t="0" r="0" b="9525"/>
                  <wp:docPr id="6" name="Grafik 6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shd w:val="clear" w:color="auto" w:fill="auto"/>
          </w:tcPr>
          <w:p w14:paraId="78C0E5C2" w14:textId="77777777" w:rsidR="00512993" w:rsidRPr="00512993" w:rsidRDefault="00512993" w:rsidP="00512993">
            <w:pPr>
              <w:spacing w:after="0" w:line="288" w:lineRule="auto"/>
              <w:rPr>
                <w:rFonts w:ascii="Arial" w:hAnsi="Arial" w:cs="Arial"/>
              </w:rPr>
            </w:pPr>
            <w:r w:rsidRPr="0051299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329D5F57" wp14:editId="5A5F48FF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248285</wp:posOffset>
                  </wp:positionV>
                  <wp:extent cx="1915795" cy="786130"/>
                  <wp:effectExtent l="0" t="0" r="8255" b="0"/>
                  <wp:wrapSquare wrapText="bothSides"/>
                  <wp:docPr id="7" name="Grafik 7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9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4" w:type="dxa"/>
            <w:shd w:val="clear" w:color="auto" w:fill="auto"/>
          </w:tcPr>
          <w:p w14:paraId="1B3B4495" w14:textId="77777777" w:rsidR="00512993" w:rsidRPr="00512993" w:rsidRDefault="00512993" w:rsidP="00512993">
            <w:pPr>
              <w:spacing w:after="0" w:line="288" w:lineRule="auto"/>
              <w:rPr>
                <w:rFonts w:ascii="Arial" w:hAnsi="Arial" w:cs="Arial"/>
              </w:rPr>
            </w:pPr>
          </w:p>
          <w:p w14:paraId="4BC2BA68" w14:textId="77777777" w:rsidR="00512993" w:rsidRPr="00512993" w:rsidRDefault="00512993" w:rsidP="00512993">
            <w:pPr>
              <w:spacing w:after="0" w:line="288" w:lineRule="auto"/>
              <w:rPr>
                <w:rFonts w:ascii="Arial" w:hAnsi="Arial" w:cs="Arial"/>
              </w:rPr>
            </w:pPr>
            <w:r w:rsidRPr="00512993">
              <w:rPr>
                <w:rFonts w:ascii="Arial" w:hAnsi="Arial" w:cs="Arial"/>
                <w:noProof/>
              </w:rPr>
              <w:drawing>
                <wp:inline distT="0" distB="0" distL="0" distR="0" wp14:anchorId="148047EA" wp14:editId="1853975B">
                  <wp:extent cx="1828800" cy="685800"/>
                  <wp:effectExtent l="0" t="0" r="0" b="0"/>
                  <wp:docPr id="5" name="Grafik 5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,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B94320" w14:textId="77777777" w:rsidR="001327D7" w:rsidRDefault="001327D7" w:rsidP="00CD11B7">
      <w:pPr>
        <w:spacing w:after="0" w:line="288" w:lineRule="auto"/>
        <w:jc w:val="right"/>
        <w:rPr>
          <w:rFonts w:ascii="Arial" w:hAnsi="Arial" w:cs="Arial"/>
        </w:rPr>
      </w:pPr>
    </w:p>
    <w:p w14:paraId="09B340B2" w14:textId="1762481D" w:rsidR="006D5E8C" w:rsidRDefault="00B80A87" w:rsidP="001327D7">
      <w:pPr>
        <w:spacing w:after="0" w:line="288" w:lineRule="auto"/>
        <w:ind w:right="1"/>
        <w:jc w:val="righ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E4582">
        <w:rPr>
          <w:rFonts w:ascii="Arial" w:hAnsi="Arial" w:cs="Arial"/>
        </w:rPr>
        <w:t>0</w:t>
      </w:r>
      <w:r w:rsidR="000E40DE">
        <w:rPr>
          <w:rFonts w:ascii="Arial" w:hAnsi="Arial" w:cs="Arial"/>
        </w:rPr>
        <w:t>.</w:t>
      </w:r>
      <w:r w:rsidR="00FB17FE">
        <w:rPr>
          <w:rFonts w:ascii="Arial" w:hAnsi="Arial" w:cs="Arial"/>
        </w:rPr>
        <w:t>04</w:t>
      </w:r>
      <w:r w:rsidR="00537647">
        <w:rPr>
          <w:rFonts w:ascii="Arial" w:hAnsi="Arial" w:cs="Arial"/>
        </w:rPr>
        <w:t>.20</w:t>
      </w:r>
      <w:r w:rsidR="001327D7">
        <w:rPr>
          <w:rFonts w:ascii="Arial" w:hAnsi="Arial" w:cs="Arial"/>
        </w:rPr>
        <w:t>2</w:t>
      </w:r>
      <w:r w:rsidR="005E4582">
        <w:rPr>
          <w:rFonts w:ascii="Arial" w:hAnsi="Arial" w:cs="Arial"/>
        </w:rPr>
        <w:t>4</w:t>
      </w:r>
    </w:p>
    <w:p w14:paraId="3CC5A0D1" w14:textId="2804BF94" w:rsidR="00957FBE" w:rsidRPr="00716B0C" w:rsidRDefault="00AE57ED" w:rsidP="00957FBE">
      <w:pPr>
        <w:jc w:val="center"/>
        <w:rPr>
          <w:rFonts w:ascii="Arial" w:hAnsi="Arial" w:cs="Arial"/>
          <w:b/>
          <w:sz w:val="24"/>
          <w:szCs w:val="24"/>
        </w:rPr>
      </w:pPr>
      <w:r w:rsidRPr="00716B0C">
        <w:rPr>
          <w:rFonts w:ascii="Arial" w:hAnsi="Arial" w:cs="Arial"/>
          <w:b/>
          <w:sz w:val="24"/>
          <w:szCs w:val="24"/>
        </w:rPr>
        <w:t>Etat-Anregung</w:t>
      </w:r>
      <w:r w:rsidR="007B5E17" w:rsidRPr="00716B0C">
        <w:rPr>
          <w:rFonts w:ascii="Arial" w:hAnsi="Arial" w:cs="Arial"/>
          <w:b/>
          <w:sz w:val="24"/>
          <w:szCs w:val="24"/>
        </w:rPr>
        <w:br/>
        <w:t xml:space="preserve">zum </w:t>
      </w:r>
      <w:r w:rsidR="00A2271B" w:rsidRPr="00716B0C">
        <w:rPr>
          <w:rFonts w:ascii="Arial" w:hAnsi="Arial" w:cs="Arial"/>
          <w:b/>
          <w:sz w:val="24"/>
          <w:szCs w:val="24"/>
        </w:rPr>
        <w:t>Haushalt 20</w:t>
      </w:r>
      <w:r w:rsidR="008B3254">
        <w:rPr>
          <w:rFonts w:ascii="Arial" w:hAnsi="Arial" w:cs="Arial"/>
          <w:b/>
          <w:sz w:val="24"/>
          <w:szCs w:val="24"/>
        </w:rPr>
        <w:t>2</w:t>
      </w:r>
      <w:r w:rsidR="005E4582">
        <w:rPr>
          <w:rFonts w:ascii="Arial" w:hAnsi="Arial" w:cs="Arial"/>
          <w:b/>
          <w:sz w:val="24"/>
          <w:szCs w:val="24"/>
        </w:rPr>
        <w:t>4/2025</w:t>
      </w:r>
    </w:p>
    <w:p w14:paraId="04B73597" w14:textId="77777777" w:rsidR="00007085" w:rsidRPr="00716B0C" w:rsidRDefault="00007085" w:rsidP="00007085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 w:rsidRPr="00716B0C">
        <w:rPr>
          <w:rFonts w:ascii="Arial" w:hAnsi="Arial" w:cs="Arial"/>
          <w:sz w:val="24"/>
          <w:szCs w:val="24"/>
        </w:rPr>
        <w:t>Produktbereich: 21 Kultur, Freizeit und Sport</w:t>
      </w:r>
    </w:p>
    <w:p w14:paraId="038F9629" w14:textId="0AF0698D" w:rsidR="006D5E8C" w:rsidRPr="00716B0C" w:rsidRDefault="00007085" w:rsidP="00007085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716B0C">
        <w:rPr>
          <w:rFonts w:ascii="Arial" w:hAnsi="Arial" w:cs="Arial"/>
          <w:sz w:val="24"/>
          <w:szCs w:val="24"/>
        </w:rPr>
        <w:t>Produktgruppe: 21.</w:t>
      </w:r>
      <w:r w:rsidR="003D7997">
        <w:rPr>
          <w:rFonts w:ascii="Arial" w:hAnsi="Arial" w:cs="Arial"/>
          <w:sz w:val="24"/>
          <w:szCs w:val="24"/>
        </w:rPr>
        <w:t>01</w:t>
      </w:r>
      <w:r w:rsidRPr="00716B0C">
        <w:rPr>
          <w:rFonts w:ascii="Arial" w:hAnsi="Arial" w:cs="Arial"/>
          <w:sz w:val="24"/>
          <w:szCs w:val="24"/>
        </w:rPr>
        <w:t xml:space="preserve"> </w:t>
      </w:r>
      <w:r w:rsidR="003D7997" w:rsidRPr="003D7997">
        <w:rPr>
          <w:rFonts w:ascii="Arial" w:hAnsi="Arial" w:cs="Arial"/>
          <w:sz w:val="24"/>
          <w:szCs w:val="24"/>
        </w:rPr>
        <w:t>Kulturelle Dienstleistungen und Projekte</w:t>
      </w:r>
    </w:p>
    <w:p w14:paraId="36804E21" w14:textId="77777777" w:rsidR="00A2271B" w:rsidRPr="00716B0C" w:rsidRDefault="00A2271B" w:rsidP="00CD11B7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49FC007E" w14:textId="5F620B80" w:rsidR="00BD7B9A" w:rsidRPr="003C3010" w:rsidRDefault="003C3010" w:rsidP="003C3010">
      <w:pPr>
        <w:suppressAutoHyphens/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3010">
        <w:rPr>
          <w:rFonts w:ascii="Arial" w:hAnsi="Arial" w:cs="Arial"/>
          <w:b/>
          <w:bCs/>
          <w:sz w:val="24"/>
          <w:szCs w:val="24"/>
        </w:rPr>
        <w:t>Sanierung bzw. Wiederinbetriebnahme des Bockenheimer Brunnens</w:t>
      </w:r>
    </w:p>
    <w:p w14:paraId="04015D7D" w14:textId="77777777" w:rsidR="003C3010" w:rsidRPr="00716B0C" w:rsidRDefault="003C3010" w:rsidP="00BD7B9A">
      <w:pPr>
        <w:suppressAutoHyphens/>
        <w:spacing w:after="0" w:line="288" w:lineRule="auto"/>
        <w:rPr>
          <w:rFonts w:ascii="Arial" w:hAnsi="Arial" w:cs="Arial"/>
          <w:b/>
          <w:sz w:val="24"/>
          <w:szCs w:val="24"/>
        </w:rPr>
      </w:pPr>
    </w:p>
    <w:p w14:paraId="4C21608A" w14:textId="55047B53" w:rsidR="00BD7B9A" w:rsidRPr="00716B0C" w:rsidRDefault="00BD7B9A" w:rsidP="00BD7B9A">
      <w:pPr>
        <w:suppressAutoHyphens/>
        <w:spacing w:after="0" w:line="288" w:lineRule="auto"/>
        <w:rPr>
          <w:rFonts w:ascii="Arial" w:hAnsi="Arial" w:cs="Arial"/>
          <w:sz w:val="24"/>
          <w:szCs w:val="24"/>
        </w:rPr>
      </w:pPr>
      <w:r w:rsidRPr="00716B0C">
        <w:rPr>
          <w:rFonts w:ascii="Arial" w:hAnsi="Arial" w:cs="Arial"/>
          <w:sz w:val="24"/>
          <w:szCs w:val="24"/>
        </w:rPr>
        <w:t>Die Stadtverordnetenversammlung möge beschließen:</w:t>
      </w:r>
    </w:p>
    <w:p w14:paraId="0F2F6B1D" w14:textId="426342D0" w:rsidR="003C3010" w:rsidRDefault="00BD7B9A" w:rsidP="00F67648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716B0C">
        <w:rPr>
          <w:rFonts w:ascii="Arial" w:hAnsi="Arial" w:cs="Arial"/>
          <w:sz w:val="24"/>
          <w:szCs w:val="24"/>
        </w:rPr>
        <w:t xml:space="preserve">In den Haushalt </w:t>
      </w:r>
      <w:r w:rsidR="001327D7">
        <w:rPr>
          <w:rFonts w:ascii="Arial" w:hAnsi="Arial" w:cs="Arial"/>
          <w:sz w:val="24"/>
          <w:szCs w:val="24"/>
        </w:rPr>
        <w:t>202</w:t>
      </w:r>
      <w:r w:rsidR="005E4582">
        <w:rPr>
          <w:rFonts w:ascii="Arial" w:hAnsi="Arial" w:cs="Arial"/>
          <w:sz w:val="24"/>
          <w:szCs w:val="24"/>
        </w:rPr>
        <w:t>4/2025</w:t>
      </w:r>
      <w:r w:rsidRPr="00716B0C">
        <w:rPr>
          <w:rFonts w:ascii="Arial" w:hAnsi="Arial" w:cs="Arial"/>
          <w:sz w:val="24"/>
          <w:szCs w:val="24"/>
        </w:rPr>
        <w:t xml:space="preserve"> der Stadt Frankfurt werden Mittel </w:t>
      </w:r>
      <w:r w:rsidR="003C3010">
        <w:rPr>
          <w:rFonts w:ascii="Arial" w:hAnsi="Arial" w:cs="Arial"/>
          <w:sz w:val="24"/>
          <w:szCs w:val="24"/>
        </w:rPr>
        <w:t xml:space="preserve">in Höhe von 30.000 € </w:t>
      </w:r>
      <w:r w:rsidRPr="00716B0C">
        <w:rPr>
          <w:rFonts w:ascii="Arial" w:hAnsi="Arial" w:cs="Arial"/>
          <w:sz w:val="24"/>
          <w:szCs w:val="24"/>
        </w:rPr>
        <w:t>für</w:t>
      </w:r>
      <w:r w:rsidR="003D7997">
        <w:rPr>
          <w:rFonts w:ascii="Arial" w:hAnsi="Arial" w:cs="Arial"/>
          <w:sz w:val="24"/>
          <w:szCs w:val="24"/>
        </w:rPr>
        <w:t xml:space="preserve"> die</w:t>
      </w:r>
      <w:r w:rsidRPr="00716B0C">
        <w:rPr>
          <w:rFonts w:ascii="Arial" w:hAnsi="Arial" w:cs="Arial"/>
          <w:sz w:val="24"/>
          <w:szCs w:val="24"/>
        </w:rPr>
        <w:t xml:space="preserve"> </w:t>
      </w:r>
      <w:r w:rsidR="003D7997">
        <w:rPr>
          <w:rFonts w:ascii="Arial" w:hAnsi="Arial" w:cs="Arial"/>
          <w:sz w:val="24"/>
          <w:szCs w:val="24"/>
        </w:rPr>
        <w:t>Sanierung bzw. Wi</w:t>
      </w:r>
      <w:r w:rsidR="006A2C41">
        <w:rPr>
          <w:rFonts w:ascii="Arial" w:hAnsi="Arial" w:cs="Arial"/>
          <w:sz w:val="24"/>
          <w:szCs w:val="24"/>
        </w:rPr>
        <w:t>e</w:t>
      </w:r>
      <w:r w:rsidR="003D7997">
        <w:rPr>
          <w:rFonts w:ascii="Arial" w:hAnsi="Arial" w:cs="Arial"/>
          <w:sz w:val="24"/>
          <w:szCs w:val="24"/>
        </w:rPr>
        <w:t xml:space="preserve">derinbetriebnahme </w:t>
      </w:r>
      <w:r w:rsidR="003C3010">
        <w:rPr>
          <w:rFonts w:ascii="Arial" w:hAnsi="Arial" w:cs="Arial"/>
          <w:sz w:val="24"/>
          <w:szCs w:val="24"/>
        </w:rPr>
        <w:t>des Bockenheimer Brunnens auf dem Oppenheimer Platz eingestellt.</w:t>
      </w:r>
    </w:p>
    <w:p w14:paraId="3B186593" w14:textId="77777777" w:rsidR="003C3010" w:rsidRDefault="003C3010" w:rsidP="00F67648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7E05DFE2" w14:textId="77777777" w:rsidR="00AE077D" w:rsidRPr="00716B0C" w:rsidRDefault="00AE077D" w:rsidP="00BD7B9A">
      <w:pPr>
        <w:suppressAutoHyphens/>
        <w:spacing w:after="0" w:line="288" w:lineRule="auto"/>
        <w:rPr>
          <w:rFonts w:ascii="Arial" w:hAnsi="Arial" w:cs="Arial"/>
          <w:b/>
          <w:sz w:val="24"/>
          <w:szCs w:val="24"/>
        </w:rPr>
      </w:pPr>
    </w:p>
    <w:p w14:paraId="3F444C1A" w14:textId="7E36D36B" w:rsidR="00F67648" w:rsidRPr="00F67648" w:rsidRDefault="00BD7B9A" w:rsidP="00F67648">
      <w:pPr>
        <w:suppressAutoHyphens/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716B0C">
        <w:rPr>
          <w:rFonts w:ascii="Arial" w:hAnsi="Arial" w:cs="Arial"/>
          <w:b/>
          <w:sz w:val="24"/>
          <w:szCs w:val="24"/>
        </w:rPr>
        <w:t>Begründung:</w:t>
      </w:r>
    </w:p>
    <w:p w14:paraId="75820201" w14:textId="76B844AC" w:rsidR="003D7997" w:rsidRPr="003C3010" w:rsidRDefault="003D7997" w:rsidP="00F67648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3C3010">
        <w:rPr>
          <w:rFonts w:ascii="Arial" w:hAnsi="Arial" w:cs="Arial"/>
          <w:sz w:val="24"/>
          <w:szCs w:val="24"/>
        </w:rPr>
        <w:t>Leider sind viele der in Sachsenhausen befindlichen Brunnen seit Jahren außerbetrieb und teilweise ungepflegt.</w:t>
      </w:r>
    </w:p>
    <w:p w14:paraId="19FE4EE2" w14:textId="0AC7CD69" w:rsidR="003D7997" w:rsidRPr="003C3010" w:rsidRDefault="003D7997" w:rsidP="00F67648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3C3010">
        <w:rPr>
          <w:rFonts w:ascii="Arial" w:hAnsi="Arial" w:cs="Arial"/>
          <w:sz w:val="24"/>
          <w:szCs w:val="24"/>
        </w:rPr>
        <w:t xml:space="preserve">Bürgerinnen und Bürger wünschen sich, dass Brunnen wieder reaktiviert werden. </w:t>
      </w:r>
      <w:r w:rsidR="006C5FC5" w:rsidRPr="003C3010">
        <w:rPr>
          <w:rFonts w:ascii="Arial" w:hAnsi="Arial" w:cs="Arial"/>
          <w:sz w:val="24"/>
          <w:szCs w:val="24"/>
        </w:rPr>
        <w:t>Sie</w:t>
      </w:r>
      <w:r w:rsidRPr="003C3010">
        <w:rPr>
          <w:rFonts w:ascii="Arial" w:hAnsi="Arial" w:cs="Arial"/>
          <w:sz w:val="24"/>
          <w:szCs w:val="24"/>
        </w:rPr>
        <w:t xml:space="preserve"> sollen wieder Treffpunkte für Bürgerinnen und Bürger sein: Junge und Ältere, </w:t>
      </w:r>
      <w:r w:rsidR="006C5FC5" w:rsidRPr="003C3010">
        <w:rPr>
          <w:rFonts w:ascii="Arial" w:hAnsi="Arial" w:cs="Arial"/>
          <w:sz w:val="24"/>
          <w:szCs w:val="24"/>
        </w:rPr>
        <w:t>Eltern</w:t>
      </w:r>
      <w:r w:rsidRPr="003C3010">
        <w:rPr>
          <w:rFonts w:ascii="Arial" w:hAnsi="Arial" w:cs="Arial"/>
          <w:sz w:val="24"/>
          <w:szCs w:val="24"/>
        </w:rPr>
        <w:t xml:space="preserve"> mit Kindern, Teenager, Lesende oder einfach nur Erholung Suchende. Gerade </w:t>
      </w:r>
      <w:r w:rsidR="006C5FC5" w:rsidRPr="003C3010">
        <w:rPr>
          <w:rFonts w:ascii="Arial" w:hAnsi="Arial" w:cs="Arial"/>
          <w:sz w:val="24"/>
          <w:szCs w:val="24"/>
        </w:rPr>
        <w:t>in heißen</w:t>
      </w:r>
      <w:r w:rsidRPr="003C3010">
        <w:rPr>
          <w:rFonts w:ascii="Arial" w:hAnsi="Arial" w:cs="Arial"/>
          <w:sz w:val="24"/>
          <w:szCs w:val="24"/>
        </w:rPr>
        <w:t xml:space="preserve"> Sommern können </w:t>
      </w:r>
      <w:proofErr w:type="gramStart"/>
      <w:r w:rsidRPr="003C3010">
        <w:rPr>
          <w:rFonts w:ascii="Arial" w:hAnsi="Arial" w:cs="Arial"/>
          <w:sz w:val="24"/>
          <w:szCs w:val="24"/>
        </w:rPr>
        <w:t>diese kleine Oasen</w:t>
      </w:r>
      <w:proofErr w:type="gramEnd"/>
      <w:r w:rsidRPr="003C3010">
        <w:rPr>
          <w:rFonts w:ascii="Arial" w:hAnsi="Arial" w:cs="Arial"/>
          <w:sz w:val="24"/>
          <w:szCs w:val="24"/>
        </w:rPr>
        <w:t xml:space="preserve"> sein.</w:t>
      </w:r>
    </w:p>
    <w:p w14:paraId="4C06B585" w14:textId="51B7654A" w:rsidR="003C3010" w:rsidRPr="003C3010" w:rsidRDefault="003C3010" w:rsidP="00C031D5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3C3010">
        <w:rPr>
          <w:rFonts w:ascii="Arial" w:hAnsi="Arial" w:cs="Arial"/>
          <w:sz w:val="24"/>
          <w:szCs w:val="24"/>
        </w:rPr>
        <w:t xml:space="preserve">Der Ortsbeirat 5 bittet daher zumindest den </w:t>
      </w:r>
      <w:r w:rsidR="006C5FC5" w:rsidRPr="003C3010">
        <w:rPr>
          <w:rFonts w:ascii="Arial" w:hAnsi="Arial" w:cs="Arial"/>
          <w:sz w:val="24"/>
          <w:szCs w:val="24"/>
        </w:rPr>
        <w:t>Bockenheimer Brunnen</w:t>
      </w:r>
      <w:r w:rsidR="006C5FC5" w:rsidRPr="003C3010">
        <w:rPr>
          <w:rStyle w:val="Funotenzeichen"/>
          <w:rFonts w:ascii="Arial" w:hAnsi="Arial" w:cs="Arial"/>
          <w:sz w:val="24"/>
          <w:szCs w:val="24"/>
        </w:rPr>
        <w:footnoteReference w:id="1"/>
      </w:r>
      <w:r w:rsidR="006C5FC5" w:rsidRPr="003C3010">
        <w:rPr>
          <w:rFonts w:ascii="Arial" w:hAnsi="Arial" w:cs="Arial"/>
          <w:sz w:val="24"/>
          <w:szCs w:val="24"/>
        </w:rPr>
        <w:t xml:space="preserve"> </w:t>
      </w:r>
      <w:r w:rsidR="005E02F1" w:rsidRPr="003C3010">
        <w:rPr>
          <w:rFonts w:ascii="Arial" w:hAnsi="Arial" w:cs="Arial"/>
          <w:sz w:val="24"/>
          <w:szCs w:val="24"/>
        </w:rPr>
        <w:t xml:space="preserve">auf dem </w:t>
      </w:r>
      <w:r w:rsidR="00C031D5" w:rsidRPr="003C3010">
        <w:rPr>
          <w:rFonts w:ascii="Arial" w:hAnsi="Arial" w:cs="Arial"/>
          <w:sz w:val="24"/>
          <w:szCs w:val="24"/>
        </w:rPr>
        <w:t xml:space="preserve">Oppenheimer </w:t>
      </w:r>
      <w:r w:rsidR="005E02F1" w:rsidRPr="003C3010">
        <w:rPr>
          <w:rFonts w:ascii="Arial" w:hAnsi="Arial" w:cs="Arial"/>
          <w:sz w:val="24"/>
          <w:szCs w:val="24"/>
        </w:rPr>
        <w:t>Platz</w:t>
      </w:r>
      <w:r w:rsidRPr="003C3010">
        <w:rPr>
          <w:rFonts w:ascii="Arial" w:hAnsi="Arial" w:cs="Arial"/>
          <w:sz w:val="24"/>
          <w:szCs w:val="24"/>
        </w:rPr>
        <w:t xml:space="preserve"> zu </w:t>
      </w:r>
      <w:r w:rsidRPr="003C3010">
        <w:rPr>
          <w:rFonts w:ascii="Arial" w:hAnsi="Arial" w:cs="Arial"/>
          <w:sz w:val="24"/>
          <w:szCs w:val="24"/>
        </w:rPr>
        <w:t xml:space="preserve">Sanierung bzw. </w:t>
      </w:r>
      <w:r w:rsidRPr="003C3010">
        <w:rPr>
          <w:rFonts w:ascii="Arial" w:hAnsi="Arial" w:cs="Arial"/>
          <w:sz w:val="24"/>
          <w:szCs w:val="24"/>
        </w:rPr>
        <w:t>w</w:t>
      </w:r>
      <w:r w:rsidRPr="003C3010">
        <w:rPr>
          <w:rFonts w:ascii="Arial" w:hAnsi="Arial" w:cs="Arial"/>
          <w:sz w:val="24"/>
          <w:szCs w:val="24"/>
        </w:rPr>
        <w:t>ieder</w:t>
      </w:r>
      <w:r w:rsidRPr="003C3010">
        <w:rPr>
          <w:rFonts w:ascii="Arial" w:hAnsi="Arial" w:cs="Arial"/>
          <w:sz w:val="24"/>
          <w:szCs w:val="24"/>
        </w:rPr>
        <w:t xml:space="preserve"> </w:t>
      </w:r>
      <w:r w:rsidRPr="003C3010">
        <w:rPr>
          <w:rFonts w:ascii="Arial" w:hAnsi="Arial" w:cs="Arial"/>
          <w:sz w:val="24"/>
          <w:szCs w:val="24"/>
        </w:rPr>
        <w:t>in</w:t>
      </w:r>
      <w:r w:rsidRPr="003C3010">
        <w:rPr>
          <w:rFonts w:ascii="Arial" w:hAnsi="Arial" w:cs="Arial"/>
          <w:sz w:val="24"/>
          <w:szCs w:val="24"/>
        </w:rPr>
        <w:t xml:space="preserve"> Betrieb zu nehmen. Der Brunnen </w:t>
      </w:r>
      <w:r w:rsidR="00C031D5" w:rsidRPr="003C3010">
        <w:rPr>
          <w:rFonts w:ascii="Arial" w:hAnsi="Arial" w:cs="Arial"/>
          <w:sz w:val="24"/>
          <w:szCs w:val="24"/>
        </w:rPr>
        <w:t>ist Dr. Bockenheimer gewidmet, der als Arzt in Sachsenhausen tätig war. Das Wasserbecken ist leer. Einige Platten der Beckeneinfassung sind beschädigt.</w:t>
      </w:r>
      <w:r w:rsidRPr="003C3010">
        <w:rPr>
          <w:rFonts w:ascii="Arial" w:hAnsi="Arial" w:cs="Arial"/>
          <w:sz w:val="24"/>
          <w:szCs w:val="24"/>
        </w:rPr>
        <w:t xml:space="preserve"> </w:t>
      </w:r>
      <w:r w:rsidRPr="003C3010">
        <w:rPr>
          <w:rFonts w:ascii="Arial" w:hAnsi="Arial" w:cs="Arial"/>
          <w:sz w:val="24"/>
          <w:szCs w:val="24"/>
        </w:rPr>
        <w:t>Er ist mit Sand verstopft</w:t>
      </w:r>
      <w:r w:rsidRPr="003C3010">
        <w:rPr>
          <w:rFonts w:ascii="Arial" w:hAnsi="Arial" w:cs="Arial"/>
          <w:sz w:val="24"/>
          <w:szCs w:val="24"/>
        </w:rPr>
        <w:t xml:space="preserve"> und</w:t>
      </w:r>
      <w:r w:rsidRPr="003C3010">
        <w:rPr>
          <w:rFonts w:ascii="Arial" w:hAnsi="Arial" w:cs="Arial"/>
          <w:sz w:val="24"/>
          <w:szCs w:val="24"/>
        </w:rPr>
        <w:t xml:space="preserve"> muss von Grund auf gereinigt und technisch überholt werden</w:t>
      </w:r>
      <w:r w:rsidRPr="003C3010">
        <w:rPr>
          <w:rFonts w:ascii="Arial" w:hAnsi="Arial" w:cs="Arial"/>
          <w:sz w:val="24"/>
          <w:szCs w:val="24"/>
        </w:rPr>
        <w:t>.</w:t>
      </w:r>
    </w:p>
    <w:p w14:paraId="6DA9353D" w14:textId="77777777" w:rsidR="00C031D5" w:rsidRDefault="00C031D5" w:rsidP="00C031D5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18DF8A91" w14:textId="77777777" w:rsidR="00AD2C36" w:rsidRPr="002A09E6" w:rsidRDefault="00AD2C36" w:rsidP="00AD2C36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52D39685" w14:textId="3FE38DB8" w:rsidR="009F2192" w:rsidRPr="002A09E6" w:rsidRDefault="001327D7" w:rsidP="009F2192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 w:rsidRPr="002A09E6">
        <w:rPr>
          <w:rFonts w:ascii="Arial" w:hAnsi="Arial" w:cs="Arial"/>
          <w:sz w:val="24"/>
          <w:szCs w:val="24"/>
        </w:rPr>
        <w:t xml:space="preserve">Dr. </w:t>
      </w:r>
      <w:r w:rsidR="009F2192" w:rsidRPr="002A09E6">
        <w:rPr>
          <w:rFonts w:ascii="Arial" w:hAnsi="Arial" w:cs="Arial"/>
          <w:sz w:val="24"/>
          <w:szCs w:val="24"/>
        </w:rPr>
        <w:t>Jan Binger</w:t>
      </w:r>
      <w:r w:rsidR="009F2192" w:rsidRPr="002A09E6">
        <w:rPr>
          <w:rFonts w:ascii="Arial" w:hAnsi="Arial" w:cs="Arial"/>
          <w:sz w:val="24"/>
          <w:szCs w:val="24"/>
        </w:rPr>
        <w:tab/>
      </w:r>
      <w:r w:rsidR="009F2192" w:rsidRPr="002A09E6">
        <w:rPr>
          <w:rFonts w:ascii="Arial" w:hAnsi="Arial" w:cs="Arial"/>
          <w:sz w:val="24"/>
          <w:szCs w:val="24"/>
        </w:rPr>
        <w:tab/>
      </w:r>
      <w:r w:rsidR="009F2192" w:rsidRPr="002A09E6">
        <w:rPr>
          <w:rFonts w:ascii="Arial" w:hAnsi="Arial" w:cs="Arial"/>
          <w:sz w:val="24"/>
          <w:szCs w:val="24"/>
        </w:rPr>
        <w:tab/>
      </w:r>
      <w:r w:rsidR="009F2192" w:rsidRPr="002A09E6">
        <w:rPr>
          <w:rFonts w:ascii="Arial" w:hAnsi="Arial" w:cs="Arial"/>
          <w:sz w:val="24"/>
          <w:szCs w:val="24"/>
        </w:rPr>
        <w:tab/>
      </w:r>
      <w:r w:rsidR="009F2192" w:rsidRPr="002A09E6">
        <w:rPr>
          <w:rFonts w:ascii="Arial" w:hAnsi="Arial" w:cs="Arial"/>
          <w:sz w:val="24"/>
          <w:szCs w:val="24"/>
        </w:rPr>
        <w:tab/>
      </w:r>
      <w:r w:rsidR="009F2192" w:rsidRPr="002A09E6">
        <w:rPr>
          <w:rFonts w:ascii="Arial" w:hAnsi="Arial" w:cs="Arial"/>
          <w:sz w:val="24"/>
          <w:szCs w:val="24"/>
        </w:rPr>
        <w:tab/>
      </w:r>
    </w:p>
    <w:p w14:paraId="1A424EDA" w14:textId="17C0AA1B" w:rsidR="009F2192" w:rsidRDefault="009F2192" w:rsidP="009F2192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 w:rsidRPr="002A09E6">
        <w:rPr>
          <w:rFonts w:ascii="Arial" w:hAnsi="Arial" w:cs="Arial"/>
          <w:sz w:val="24"/>
          <w:szCs w:val="24"/>
        </w:rPr>
        <w:t>Andrea Müller-Wüst</w:t>
      </w:r>
      <w:r w:rsidRPr="002A09E6">
        <w:rPr>
          <w:rFonts w:ascii="Arial" w:hAnsi="Arial" w:cs="Arial"/>
          <w:sz w:val="24"/>
          <w:szCs w:val="24"/>
        </w:rPr>
        <w:tab/>
      </w:r>
      <w:r w:rsidRPr="002A09E6">
        <w:rPr>
          <w:rFonts w:ascii="Arial" w:hAnsi="Arial" w:cs="Arial"/>
          <w:sz w:val="24"/>
          <w:szCs w:val="24"/>
        </w:rPr>
        <w:tab/>
      </w:r>
      <w:r w:rsidRPr="002A09E6">
        <w:rPr>
          <w:rFonts w:ascii="Arial" w:hAnsi="Arial" w:cs="Arial"/>
          <w:sz w:val="24"/>
          <w:szCs w:val="24"/>
        </w:rPr>
        <w:tab/>
      </w:r>
      <w:r w:rsidRPr="002A09E6">
        <w:rPr>
          <w:rFonts w:ascii="Arial" w:hAnsi="Arial" w:cs="Arial"/>
          <w:sz w:val="24"/>
          <w:szCs w:val="24"/>
        </w:rPr>
        <w:tab/>
      </w:r>
      <w:r w:rsidRPr="002A09E6">
        <w:rPr>
          <w:rFonts w:ascii="Arial" w:hAnsi="Arial" w:cs="Arial"/>
          <w:sz w:val="24"/>
          <w:szCs w:val="24"/>
        </w:rPr>
        <w:tab/>
      </w:r>
      <w:r w:rsidRPr="002A09E6">
        <w:rPr>
          <w:rFonts w:ascii="Arial" w:hAnsi="Arial" w:cs="Arial"/>
          <w:sz w:val="24"/>
          <w:szCs w:val="24"/>
        </w:rPr>
        <w:tab/>
      </w:r>
      <w:r w:rsidRPr="002A09E6">
        <w:rPr>
          <w:rFonts w:ascii="Arial" w:hAnsi="Arial" w:cs="Arial"/>
          <w:sz w:val="24"/>
          <w:szCs w:val="24"/>
        </w:rPr>
        <w:tab/>
      </w:r>
      <w:r w:rsidR="001327D7" w:rsidRPr="002A09E6">
        <w:rPr>
          <w:rFonts w:ascii="Arial" w:hAnsi="Arial" w:cs="Arial"/>
          <w:sz w:val="24"/>
          <w:szCs w:val="24"/>
        </w:rPr>
        <w:t>Dr. Jan Binger</w:t>
      </w:r>
    </w:p>
    <w:p w14:paraId="6DED436A" w14:textId="77777777" w:rsidR="00512993" w:rsidRPr="00512993" w:rsidRDefault="00512993" w:rsidP="00512993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 w:rsidRPr="00512993">
        <w:rPr>
          <w:rFonts w:ascii="Arial" w:hAnsi="Arial" w:cs="Arial"/>
          <w:sz w:val="24"/>
          <w:szCs w:val="24"/>
        </w:rPr>
        <w:t>Martin-Benedikt Schäfer</w:t>
      </w:r>
      <w:r w:rsidRPr="00512993">
        <w:rPr>
          <w:rFonts w:ascii="Arial" w:hAnsi="Arial" w:cs="Arial"/>
          <w:sz w:val="24"/>
          <w:szCs w:val="24"/>
        </w:rPr>
        <w:tab/>
      </w:r>
      <w:r w:rsidRPr="00512993">
        <w:rPr>
          <w:rFonts w:ascii="Arial" w:hAnsi="Arial" w:cs="Arial"/>
          <w:sz w:val="24"/>
          <w:szCs w:val="24"/>
        </w:rPr>
        <w:tab/>
      </w:r>
      <w:r w:rsidRPr="00512993">
        <w:rPr>
          <w:rFonts w:ascii="Arial" w:hAnsi="Arial" w:cs="Arial"/>
          <w:sz w:val="24"/>
          <w:szCs w:val="24"/>
        </w:rPr>
        <w:tab/>
      </w:r>
      <w:r w:rsidRPr="00512993">
        <w:rPr>
          <w:rFonts w:ascii="Arial" w:hAnsi="Arial" w:cs="Arial"/>
          <w:sz w:val="24"/>
          <w:szCs w:val="24"/>
        </w:rPr>
        <w:tab/>
      </w:r>
      <w:r w:rsidRPr="00512993">
        <w:rPr>
          <w:rFonts w:ascii="Arial" w:hAnsi="Arial" w:cs="Arial"/>
          <w:sz w:val="24"/>
          <w:szCs w:val="24"/>
        </w:rPr>
        <w:tab/>
      </w:r>
      <w:r w:rsidRPr="00512993">
        <w:rPr>
          <w:rFonts w:ascii="Arial" w:hAnsi="Arial" w:cs="Arial"/>
          <w:sz w:val="24"/>
          <w:szCs w:val="24"/>
        </w:rPr>
        <w:tab/>
        <w:t>Martin-Benedikt Schäfer</w:t>
      </w:r>
    </w:p>
    <w:p w14:paraId="30E51BA0" w14:textId="77777777" w:rsidR="00512993" w:rsidRPr="00512993" w:rsidRDefault="00512993" w:rsidP="00512993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 w:rsidRPr="00512993">
        <w:rPr>
          <w:rFonts w:ascii="Arial" w:hAnsi="Arial" w:cs="Arial"/>
          <w:sz w:val="24"/>
          <w:szCs w:val="24"/>
        </w:rPr>
        <w:t>Dr. Uwe Schulz</w:t>
      </w:r>
      <w:r w:rsidRPr="00512993">
        <w:rPr>
          <w:rFonts w:ascii="Arial" w:hAnsi="Arial" w:cs="Arial"/>
          <w:sz w:val="24"/>
          <w:szCs w:val="24"/>
        </w:rPr>
        <w:tab/>
      </w:r>
      <w:r w:rsidRPr="00512993">
        <w:rPr>
          <w:rFonts w:ascii="Arial" w:hAnsi="Arial" w:cs="Arial"/>
          <w:sz w:val="24"/>
          <w:szCs w:val="24"/>
        </w:rPr>
        <w:tab/>
      </w:r>
      <w:r w:rsidRPr="00512993">
        <w:rPr>
          <w:rFonts w:ascii="Arial" w:hAnsi="Arial" w:cs="Arial"/>
          <w:sz w:val="24"/>
          <w:szCs w:val="24"/>
        </w:rPr>
        <w:tab/>
      </w:r>
      <w:r w:rsidRPr="00512993">
        <w:rPr>
          <w:rFonts w:ascii="Arial" w:hAnsi="Arial" w:cs="Arial"/>
          <w:sz w:val="24"/>
          <w:szCs w:val="24"/>
        </w:rPr>
        <w:tab/>
      </w:r>
      <w:r w:rsidRPr="00512993">
        <w:rPr>
          <w:rFonts w:ascii="Arial" w:hAnsi="Arial" w:cs="Arial"/>
          <w:sz w:val="24"/>
          <w:szCs w:val="24"/>
        </w:rPr>
        <w:tab/>
      </w:r>
      <w:r w:rsidRPr="00512993">
        <w:rPr>
          <w:rFonts w:ascii="Arial" w:hAnsi="Arial" w:cs="Arial"/>
          <w:sz w:val="24"/>
          <w:szCs w:val="24"/>
        </w:rPr>
        <w:tab/>
      </w:r>
      <w:r w:rsidRPr="00512993">
        <w:rPr>
          <w:rFonts w:ascii="Arial" w:hAnsi="Arial" w:cs="Arial"/>
          <w:sz w:val="24"/>
          <w:szCs w:val="24"/>
        </w:rPr>
        <w:tab/>
        <w:t>Dr. Uwe Schulz</w:t>
      </w:r>
    </w:p>
    <w:p w14:paraId="62D25B9E" w14:textId="6061A7FC" w:rsidR="00512993" w:rsidRPr="002A09E6" w:rsidRDefault="00512993" w:rsidP="00512993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 w:rsidRPr="00512993">
        <w:rPr>
          <w:rFonts w:ascii="Arial" w:hAnsi="Arial" w:cs="Arial"/>
          <w:sz w:val="24"/>
          <w:szCs w:val="24"/>
        </w:rPr>
        <w:t>(Antragsteller)</w:t>
      </w:r>
      <w:r w:rsidRPr="00512993">
        <w:rPr>
          <w:rFonts w:ascii="Arial" w:hAnsi="Arial" w:cs="Arial"/>
          <w:sz w:val="24"/>
          <w:szCs w:val="24"/>
        </w:rPr>
        <w:tab/>
      </w:r>
      <w:r w:rsidRPr="00512993">
        <w:rPr>
          <w:rFonts w:ascii="Arial" w:hAnsi="Arial" w:cs="Arial"/>
          <w:sz w:val="24"/>
          <w:szCs w:val="24"/>
        </w:rPr>
        <w:tab/>
      </w:r>
      <w:r w:rsidRPr="00512993">
        <w:rPr>
          <w:rFonts w:ascii="Arial" w:hAnsi="Arial" w:cs="Arial"/>
          <w:sz w:val="24"/>
          <w:szCs w:val="24"/>
        </w:rPr>
        <w:tab/>
      </w:r>
      <w:r w:rsidRPr="00512993">
        <w:rPr>
          <w:rFonts w:ascii="Arial" w:hAnsi="Arial" w:cs="Arial"/>
          <w:sz w:val="24"/>
          <w:szCs w:val="24"/>
        </w:rPr>
        <w:tab/>
      </w:r>
      <w:r w:rsidRPr="00512993">
        <w:rPr>
          <w:rFonts w:ascii="Arial" w:hAnsi="Arial" w:cs="Arial"/>
          <w:sz w:val="24"/>
          <w:szCs w:val="24"/>
        </w:rPr>
        <w:tab/>
      </w:r>
      <w:r w:rsidRPr="00512993">
        <w:rPr>
          <w:rFonts w:ascii="Arial" w:hAnsi="Arial" w:cs="Arial"/>
          <w:sz w:val="24"/>
          <w:szCs w:val="24"/>
        </w:rPr>
        <w:tab/>
      </w:r>
      <w:r w:rsidRPr="00512993">
        <w:rPr>
          <w:rFonts w:ascii="Arial" w:hAnsi="Arial" w:cs="Arial"/>
          <w:sz w:val="24"/>
          <w:szCs w:val="24"/>
        </w:rPr>
        <w:tab/>
        <w:t>(Fraktionsvorsitzende)</w:t>
      </w:r>
    </w:p>
    <w:p w14:paraId="7CD7AF33" w14:textId="1D7646BD" w:rsidR="009F2192" w:rsidRPr="002A09E6" w:rsidRDefault="009F2192" w:rsidP="009F2192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9F2192" w:rsidRPr="002A09E6" w:rsidSect="00A55500">
      <w:footerReference w:type="default" r:id="rId11"/>
      <w:pgSz w:w="11906" w:h="16838"/>
      <w:pgMar w:top="851" w:right="1416" w:bottom="1134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3DE255" w14:textId="77777777" w:rsidR="00A55500" w:rsidRDefault="00A55500" w:rsidP="00C4017B">
      <w:pPr>
        <w:spacing w:after="0" w:line="240" w:lineRule="auto"/>
      </w:pPr>
      <w:r>
        <w:separator/>
      </w:r>
    </w:p>
  </w:endnote>
  <w:endnote w:type="continuationSeparator" w:id="0">
    <w:p w14:paraId="79A6CED2" w14:textId="77777777" w:rsidR="00A55500" w:rsidRDefault="00A55500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B982E" w14:textId="0F6D58F3" w:rsidR="00CD11B7" w:rsidRDefault="00CD11B7" w:rsidP="00CD11B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57FD3" w14:textId="77777777" w:rsidR="00A55500" w:rsidRDefault="00A55500" w:rsidP="00C4017B">
      <w:pPr>
        <w:spacing w:after="0" w:line="240" w:lineRule="auto"/>
      </w:pPr>
      <w:r>
        <w:separator/>
      </w:r>
    </w:p>
  </w:footnote>
  <w:footnote w:type="continuationSeparator" w:id="0">
    <w:p w14:paraId="07D63737" w14:textId="77777777" w:rsidR="00A55500" w:rsidRDefault="00A55500" w:rsidP="00C4017B">
      <w:pPr>
        <w:spacing w:after="0" w:line="240" w:lineRule="auto"/>
      </w:pPr>
      <w:r>
        <w:continuationSeparator/>
      </w:r>
    </w:p>
  </w:footnote>
  <w:footnote w:id="1">
    <w:p w14:paraId="6AA40568" w14:textId="2946E716" w:rsidR="006C5FC5" w:rsidRDefault="006C5FC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C5FC5">
        <w:t>https://www.kunst-im-oeffentlichen-raum-frankfurt.de/de/page215.html?id=213&amp;stadtteil=16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6987410">
    <w:abstractNumId w:val="2"/>
  </w:num>
  <w:num w:numId="2" w16cid:durableId="619267506">
    <w:abstractNumId w:val="0"/>
  </w:num>
  <w:num w:numId="3" w16cid:durableId="2053117721">
    <w:abstractNumId w:val="1"/>
  </w:num>
  <w:num w:numId="4" w16cid:durableId="122046180">
    <w:abstractNumId w:val="4"/>
  </w:num>
  <w:num w:numId="5" w16cid:durableId="2130733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D2"/>
    <w:rsid w:val="00002E21"/>
    <w:rsid w:val="00007085"/>
    <w:rsid w:val="000C267F"/>
    <w:rsid w:val="000C3892"/>
    <w:rsid w:val="000E0CF8"/>
    <w:rsid w:val="000E40DE"/>
    <w:rsid w:val="001327D7"/>
    <w:rsid w:val="00145139"/>
    <w:rsid w:val="00153D07"/>
    <w:rsid w:val="001B14FC"/>
    <w:rsid w:val="001D0AC3"/>
    <w:rsid w:val="001F1206"/>
    <w:rsid w:val="00211193"/>
    <w:rsid w:val="00261C92"/>
    <w:rsid w:val="002A09E6"/>
    <w:rsid w:val="002B1370"/>
    <w:rsid w:val="002B7FCC"/>
    <w:rsid w:val="002E21B8"/>
    <w:rsid w:val="002F36F0"/>
    <w:rsid w:val="00300B30"/>
    <w:rsid w:val="00310711"/>
    <w:rsid w:val="00312B75"/>
    <w:rsid w:val="00326E29"/>
    <w:rsid w:val="00344B04"/>
    <w:rsid w:val="003775F0"/>
    <w:rsid w:val="00391AFD"/>
    <w:rsid w:val="003954BA"/>
    <w:rsid w:val="003C15BD"/>
    <w:rsid w:val="003C3010"/>
    <w:rsid w:val="003C6BEF"/>
    <w:rsid w:val="003D7997"/>
    <w:rsid w:val="003E1BB8"/>
    <w:rsid w:val="003F7D69"/>
    <w:rsid w:val="004423FE"/>
    <w:rsid w:val="00442928"/>
    <w:rsid w:val="00444E1F"/>
    <w:rsid w:val="00445CD8"/>
    <w:rsid w:val="0046154B"/>
    <w:rsid w:val="00461975"/>
    <w:rsid w:val="00472D3B"/>
    <w:rsid w:val="004772DB"/>
    <w:rsid w:val="004A7917"/>
    <w:rsid w:val="004D1193"/>
    <w:rsid w:val="00512993"/>
    <w:rsid w:val="00537647"/>
    <w:rsid w:val="00542B2F"/>
    <w:rsid w:val="00544B88"/>
    <w:rsid w:val="00555D6D"/>
    <w:rsid w:val="00556731"/>
    <w:rsid w:val="005A2EB7"/>
    <w:rsid w:val="005A51F4"/>
    <w:rsid w:val="005E02F1"/>
    <w:rsid w:val="005E174E"/>
    <w:rsid w:val="005E4582"/>
    <w:rsid w:val="006337F9"/>
    <w:rsid w:val="006352B8"/>
    <w:rsid w:val="00637B47"/>
    <w:rsid w:val="006A2C41"/>
    <w:rsid w:val="006B18CF"/>
    <w:rsid w:val="006C2DBB"/>
    <w:rsid w:val="006C33DC"/>
    <w:rsid w:val="006C5FC5"/>
    <w:rsid w:val="006D477F"/>
    <w:rsid w:val="006D5E8C"/>
    <w:rsid w:val="006E23EC"/>
    <w:rsid w:val="006E6CC9"/>
    <w:rsid w:val="00716B0C"/>
    <w:rsid w:val="00751C7D"/>
    <w:rsid w:val="00792FCA"/>
    <w:rsid w:val="007A0763"/>
    <w:rsid w:val="007A0B63"/>
    <w:rsid w:val="007A7566"/>
    <w:rsid w:val="007B5E17"/>
    <w:rsid w:val="007C10E8"/>
    <w:rsid w:val="007E5CC0"/>
    <w:rsid w:val="008450D5"/>
    <w:rsid w:val="0088398B"/>
    <w:rsid w:val="00891FC8"/>
    <w:rsid w:val="008B3254"/>
    <w:rsid w:val="008B7BBA"/>
    <w:rsid w:val="008E33B6"/>
    <w:rsid w:val="009334F7"/>
    <w:rsid w:val="00952DEF"/>
    <w:rsid w:val="00957FBE"/>
    <w:rsid w:val="00971098"/>
    <w:rsid w:val="009D7351"/>
    <w:rsid w:val="009F2192"/>
    <w:rsid w:val="009F3BC9"/>
    <w:rsid w:val="00A03714"/>
    <w:rsid w:val="00A077C9"/>
    <w:rsid w:val="00A2271B"/>
    <w:rsid w:val="00A5215F"/>
    <w:rsid w:val="00A55500"/>
    <w:rsid w:val="00A722FE"/>
    <w:rsid w:val="00A7650D"/>
    <w:rsid w:val="00A90F2A"/>
    <w:rsid w:val="00AC7C4C"/>
    <w:rsid w:val="00AD2C36"/>
    <w:rsid w:val="00AE077D"/>
    <w:rsid w:val="00AE4FA4"/>
    <w:rsid w:val="00AE57ED"/>
    <w:rsid w:val="00B02A9F"/>
    <w:rsid w:val="00B11071"/>
    <w:rsid w:val="00B3520B"/>
    <w:rsid w:val="00B80A87"/>
    <w:rsid w:val="00B836E0"/>
    <w:rsid w:val="00B849DC"/>
    <w:rsid w:val="00BC408A"/>
    <w:rsid w:val="00BD0924"/>
    <w:rsid w:val="00BD7B9A"/>
    <w:rsid w:val="00BF7915"/>
    <w:rsid w:val="00C031D5"/>
    <w:rsid w:val="00C1289B"/>
    <w:rsid w:val="00C17934"/>
    <w:rsid w:val="00C4017B"/>
    <w:rsid w:val="00C50A83"/>
    <w:rsid w:val="00C52C61"/>
    <w:rsid w:val="00C747B0"/>
    <w:rsid w:val="00C908CA"/>
    <w:rsid w:val="00CC15D3"/>
    <w:rsid w:val="00CC1F08"/>
    <w:rsid w:val="00CC7870"/>
    <w:rsid w:val="00CD11B7"/>
    <w:rsid w:val="00D10315"/>
    <w:rsid w:val="00D445A9"/>
    <w:rsid w:val="00D8341D"/>
    <w:rsid w:val="00D8666F"/>
    <w:rsid w:val="00DC111B"/>
    <w:rsid w:val="00DD6E55"/>
    <w:rsid w:val="00DF0881"/>
    <w:rsid w:val="00E548D2"/>
    <w:rsid w:val="00E80298"/>
    <w:rsid w:val="00E849D9"/>
    <w:rsid w:val="00E87246"/>
    <w:rsid w:val="00EB57A3"/>
    <w:rsid w:val="00EB6A8D"/>
    <w:rsid w:val="00EC2960"/>
    <w:rsid w:val="00EC78F1"/>
    <w:rsid w:val="00EF46BE"/>
    <w:rsid w:val="00F07B86"/>
    <w:rsid w:val="00F113DE"/>
    <w:rsid w:val="00F12C3A"/>
    <w:rsid w:val="00F30507"/>
    <w:rsid w:val="00F30CB7"/>
    <w:rsid w:val="00F36C92"/>
    <w:rsid w:val="00F46C6D"/>
    <w:rsid w:val="00F67648"/>
    <w:rsid w:val="00FA523D"/>
    <w:rsid w:val="00FB17FE"/>
    <w:rsid w:val="00FD3C9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64E2A"/>
  <w15:docId w15:val="{4960E687-11A3-4133-AEA5-FEA8C542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7648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53A4E-6455-4E54-9B77-CAFF9334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pscid125</cp:lastModifiedBy>
  <cp:revision>2</cp:revision>
  <cp:lastPrinted>2016-03-18T11:34:00Z</cp:lastPrinted>
  <dcterms:created xsi:type="dcterms:W3CDTF">2024-04-10T15:48:00Z</dcterms:created>
  <dcterms:modified xsi:type="dcterms:W3CDTF">2024-04-10T15:48:00Z</dcterms:modified>
</cp:coreProperties>
</file>